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4C2" w:rsidRDefault="00D244C2" w:rsidP="00D244C2">
      <w:pPr>
        <w:pStyle w:val="Default"/>
      </w:pPr>
    </w:p>
    <w:p w:rsidR="00D244C2" w:rsidRDefault="00D244C2" w:rsidP="00D244C2">
      <w:pPr>
        <w:pStyle w:val="Default"/>
        <w:jc w:val="center"/>
        <w:rPr>
          <w:color w:val="auto"/>
          <w:sz w:val="28"/>
          <w:szCs w:val="28"/>
        </w:rPr>
      </w:pPr>
      <w:r>
        <w:rPr>
          <w:b/>
          <w:bCs/>
          <w:color w:val="auto"/>
          <w:sz w:val="28"/>
          <w:szCs w:val="28"/>
        </w:rPr>
        <w:t xml:space="preserve">LEICESTER </w:t>
      </w:r>
      <w:r w:rsidR="00310725">
        <w:rPr>
          <w:b/>
          <w:bCs/>
          <w:color w:val="auto"/>
          <w:sz w:val="28"/>
          <w:szCs w:val="28"/>
        </w:rPr>
        <w:t xml:space="preserve">PUBLIC </w:t>
      </w:r>
      <w:r>
        <w:rPr>
          <w:b/>
          <w:bCs/>
          <w:color w:val="auto"/>
          <w:sz w:val="28"/>
          <w:szCs w:val="28"/>
        </w:rPr>
        <w:t xml:space="preserve">SCHOOL DISTRICT </w:t>
      </w:r>
    </w:p>
    <w:p w:rsidR="00D244C2" w:rsidRDefault="00FA1CFE" w:rsidP="00D244C2">
      <w:pPr>
        <w:pStyle w:val="Default"/>
        <w:jc w:val="center"/>
        <w:rPr>
          <w:color w:val="auto"/>
          <w:sz w:val="28"/>
          <w:szCs w:val="28"/>
        </w:rPr>
      </w:pPr>
      <w:r>
        <w:rPr>
          <w:b/>
          <w:bCs/>
          <w:color w:val="auto"/>
          <w:sz w:val="28"/>
          <w:szCs w:val="28"/>
        </w:rPr>
        <w:t>Principal</w:t>
      </w:r>
    </w:p>
    <w:p w:rsidR="00D244C2" w:rsidRDefault="00D244C2" w:rsidP="00D244C2">
      <w:pPr>
        <w:pStyle w:val="Default"/>
        <w:jc w:val="center"/>
        <w:rPr>
          <w:color w:val="auto"/>
          <w:sz w:val="28"/>
          <w:szCs w:val="28"/>
        </w:rPr>
      </w:pPr>
      <w:r>
        <w:rPr>
          <w:b/>
          <w:bCs/>
          <w:color w:val="auto"/>
          <w:sz w:val="28"/>
          <w:szCs w:val="28"/>
        </w:rPr>
        <w:t xml:space="preserve">EMPLOYMENT </w:t>
      </w:r>
      <w:r w:rsidR="00310725">
        <w:rPr>
          <w:b/>
          <w:bCs/>
          <w:color w:val="auto"/>
          <w:sz w:val="28"/>
          <w:szCs w:val="28"/>
        </w:rPr>
        <w:t>CONTRACT</w:t>
      </w:r>
    </w:p>
    <w:p w:rsidR="00D244C2" w:rsidRDefault="00D244C2" w:rsidP="00D244C2">
      <w:pPr>
        <w:pStyle w:val="Default"/>
        <w:rPr>
          <w:color w:val="auto"/>
          <w:sz w:val="23"/>
          <w:szCs w:val="23"/>
        </w:rPr>
      </w:pPr>
    </w:p>
    <w:p w:rsidR="00D244C2" w:rsidRDefault="000D032B" w:rsidP="00D244C2">
      <w:pPr>
        <w:pStyle w:val="Default"/>
      </w:pPr>
      <w:r>
        <w:t>This</w:t>
      </w:r>
      <w:r w:rsidR="00796533">
        <w:t xml:space="preserve"> Contract is made</w:t>
      </w:r>
      <w:r>
        <w:t xml:space="preserve"> effective as of </w:t>
      </w:r>
      <w:r w:rsidR="00AA1F49">
        <w:t>June 14</w:t>
      </w:r>
      <w:r w:rsidR="00796533">
        <w:t>, 20</w:t>
      </w:r>
      <w:r w:rsidR="00AA1F49">
        <w:t>19,</w:t>
      </w:r>
      <w:r w:rsidR="00796533">
        <w:t xml:space="preserve"> by and between the Superintendent of Schools on behalf of the Leicester School Committee (hereinafter referred to as “the District”) a</w:t>
      </w:r>
      <w:r>
        <w:t xml:space="preserve">nd </w:t>
      </w:r>
      <w:r w:rsidR="00FE6C3F">
        <w:t xml:space="preserve">___________ </w:t>
      </w:r>
      <w:bookmarkStart w:id="0" w:name="_GoBack"/>
      <w:bookmarkEnd w:id="0"/>
      <w:r w:rsidR="00796533">
        <w:t>(hereinafter referred to as the “Principal” or “employee”).</w:t>
      </w:r>
    </w:p>
    <w:p w:rsidR="00796533" w:rsidRDefault="00796533" w:rsidP="00D244C2">
      <w:pPr>
        <w:pStyle w:val="Default"/>
      </w:pPr>
    </w:p>
    <w:p w:rsidR="00796533" w:rsidRPr="00494C86" w:rsidRDefault="00796533" w:rsidP="00D244C2">
      <w:pPr>
        <w:pStyle w:val="Default"/>
        <w:rPr>
          <w:color w:val="auto"/>
        </w:rPr>
      </w:pPr>
      <w:r>
        <w:t>In consideration of the promises herein contained, the parties hereto mutually agree as follows:</w:t>
      </w:r>
    </w:p>
    <w:p w:rsidR="00D244C2" w:rsidRPr="00494C86" w:rsidRDefault="00D244C2" w:rsidP="00D244C2">
      <w:pPr>
        <w:pStyle w:val="Default"/>
        <w:rPr>
          <w:color w:val="auto"/>
        </w:rPr>
      </w:pPr>
    </w:p>
    <w:p w:rsidR="00D244C2" w:rsidRPr="00494C86" w:rsidRDefault="00D244C2" w:rsidP="00D244C2">
      <w:pPr>
        <w:pStyle w:val="Default"/>
        <w:spacing w:after="366"/>
        <w:rPr>
          <w:color w:val="auto"/>
        </w:rPr>
      </w:pPr>
      <w:r w:rsidRPr="00494C86">
        <w:rPr>
          <w:b/>
          <w:bCs/>
          <w:color w:val="auto"/>
        </w:rPr>
        <w:t xml:space="preserve">1. Employment: </w:t>
      </w:r>
      <w:r w:rsidRPr="00494C86">
        <w:rPr>
          <w:color w:val="auto"/>
        </w:rPr>
        <w:t xml:space="preserve">The </w:t>
      </w:r>
      <w:r w:rsidR="00310725" w:rsidRPr="00494C86">
        <w:rPr>
          <w:color w:val="auto"/>
        </w:rPr>
        <w:t>District</w:t>
      </w:r>
      <w:r w:rsidRPr="00494C86">
        <w:rPr>
          <w:color w:val="auto"/>
        </w:rPr>
        <w:t xml:space="preserve"> hereby </w:t>
      </w:r>
      <w:r w:rsidR="00310725" w:rsidRPr="00494C86">
        <w:rPr>
          <w:color w:val="auto"/>
        </w:rPr>
        <w:t xml:space="preserve">employs </w:t>
      </w:r>
      <w:r w:rsidR="00AA1F49" w:rsidRPr="00AA1F49">
        <w:rPr>
          <w:color w:val="auto"/>
        </w:rPr>
        <w:t>Christopher Fontaine</w:t>
      </w:r>
      <w:r w:rsidR="00796533">
        <w:rPr>
          <w:color w:val="auto"/>
        </w:rPr>
        <w:t xml:space="preserve"> </w:t>
      </w:r>
      <w:r w:rsidRPr="00494C86">
        <w:rPr>
          <w:color w:val="auto"/>
        </w:rPr>
        <w:t xml:space="preserve">as </w:t>
      </w:r>
      <w:r w:rsidR="00BB0E92">
        <w:rPr>
          <w:color w:val="auto"/>
        </w:rPr>
        <w:t xml:space="preserve">a </w:t>
      </w:r>
      <w:r w:rsidR="00FA1CFE">
        <w:rPr>
          <w:color w:val="auto"/>
        </w:rPr>
        <w:t>Principal</w:t>
      </w:r>
      <w:r w:rsidR="00310725" w:rsidRPr="00494C86">
        <w:rPr>
          <w:color w:val="auto"/>
        </w:rPr>
        <w:t xml:space="preserve"> </w:t>
      </w:r>
      <w:r w:rsidR="00BB0E92">
        <w:rPr>
          <w:color w:val="auto"/>
        </w:rPr>
        <w:t xml:space="preserve">with the District </w:t>
      </w:r>
      <w:r w:rsidR="00310725" w:rsidRPr="00494C86">
        <w:rPr>
          <w:color w:val="auto"/>
        </w:rPr>
        <w:t xml:space="preserve">and </w:t>
      </w:r>
      <w:r w:rsidR="00AA1F49" w:rsidRPr="00AA1F49">
        <w:rPr>
          <w:color w:val="auto"/>
        </w:rPr>
        <w:t>Christopher Fontaine</w:t>
      </w:r>
      <w:r w:rsidRPr="00494C86">
        <w:rPr>
          <w:color w:val="auto"/>
        </w:rPr>
        <w:t xml:space="preserve"> hereby accepts employment </w:t>
      </w:r>
      <w:r w:rsidR="00796533">
        <w:rPr>
          <w:color w:val="auto"/>
        </w:rPr>
        <w:t xml:space="preserve">as a Principal </w:t>
      </w:r>
      <w:r w:rsidRPr="00494C86">
        <w:rPr>
          <w:color w:val="auto"/>
        </w:rPr>
        <w:t xml:space="preserve">under the following terms and conditions: </w:t>
      </w:r>
    </w:p>
    <w:p w:rsidR="00FA1CFE" w:rsidRDefault="00D244C2" w:rsidP="00822F01">
      <w:r w:rsidRPr="00494C86">
        <w:rPr>
          <w:b/>
          <w:bCs/>
        </w:rPr>
        <w:t xml:space="preserve">2. Term: </w:t>
      </w:r>
      <w:r w:rsidR="00310725" w:rsidRPr="00494C86">
        <w:t>Subject to the provisions of Massachusetts General Laws Chapter 71, Section 4</w:t>
      </w:r>
      <w:r w:rsidR="00BB0E92">
        <w:t>1</w:t>
      </w:r>
      <w:r w:rsidR="00310725" w:rsidRPr="00494C86">
        <w:t xml:space="preserve">, the </w:t>
      </w:r>
      <w:r w:rsidR="00FA1CFE">
        <w:t>Principal</w:t>
      </w:r>
      <w:r w:rsidR="00FA448B">
        <w:t xml:space="preserve"> shall be employed for a </w:t>
      </w:r>
      <w:r w:rsidR="00AA1F49" w:rsidRPr="00AA1F49">
        <w:t>three-year</w:t>
      </w:r>
      <w:r w:rsidR="00310725" w:rsidRPr="00494C86">
        <w:t xml:space="preserve"> period</w:t>
      </w:r>
      <w:r w:rsidR="00BB0E92">
        <w:t xml:space="preserve"> </w:t>
      </w:r>
      <w:r w:rsidR="00310725" w:rsidRPr="00494C86">
        <w:t>comme</w:t>
      </w:r>
      <w:r w:rsidR="00FA1CFE">
        <w:t>ncing no late</w:t>
      </w:r>
      <w:r w:rsidR="00AA1F49">
        <w:t xml:space="preserve">r </w:t>
      </w:r>
      <w:r w:rsidR="00FA1CFE">
        <w:t xml:space="preserve">than </w:t>
      </w:r>
      <w:r w:rsidR="00AA1F49" w:rsidRPr="00AA1F49">
        <w:t>July 1, 2019,</w:t>
      </w:r>
      <w:r w:rsidR="00BB0E92">
        <w:t xml:space="preserve"> </w:t>
      </w:r>
      <w:r w:rsidR="00310725" w:rsidRPr="00494C86">
        <w:t xml:space="preserve">and terminating </w:t>
      </w:r>
      <w:r w:rsidR="00AA1F49" w:rsidRPr="00AA1F49">
        <w:t>June 30, 2022</w:t>
      </w:r>
      <w:r w:rsidR="004837D0">
        <w:t xml:space="preserve">, unless further extended or previously terminated as provided in this </w:t>
      </w:r>
      <w:r w:rsidR="008B274D">
        <w:t>Contract</w:t>
      </w:r>
      <w:r w:rsidR="00310725" w:rsidRPr="00494C86">
        <w:t xml:space="preserve">.  </w:t>
      </w:r>
      <w:r w:rsidR="00FA1CFE">
        <w:t>The work year shall consist of twelve (12) months, less weekends and holidays listed below:</w:t>
      </w:r>
    </w:p>
    <w:p w:rsidR="00BB0E92" w:rsidRDefault="00BB0E92" w:rsidP="00822F01"/>
    <w:p w:rsidR="00FA1CFE" w:rsidRDefault="00FA1CFE" w:rsidP="00FA1CFE">
      <w:pPr>
        <w:ind w:firstLine="720"/>
      </w:pPr>
      <w:r>
        <w:t>New Year’s Day</w:t>
      </w:r>
      <w:r>
        <w:tab/>
      </w:r>
      <w:r>
        <w:tab/>
      </w:r>
      <w:r>
        <w:tab/>
        <w:t>Columbus Day</w:t>
      </w:r>
    </w:p>
    <w:p w:rsidR="00FA1CFE" w:rsidRDefault="00FA1CFE" w:rsidP="00FA1CFE">
      <w:pPr>
        <w:ind w:firstLine="720"/>
      </w:pPr>
      <w:r>
        <w:t>Martin Luther King’s Birthday</w:t>
      </w:r>
      <w:r>
        <w:tab/>
        <w:t>Veteran’s Day</w:t>
      </w:r>
    </w:p>
    <w:p w:rsidR="00FA1CFE" w:rsidRDefault="00FA1CFE" w:rsidP="00FA1CFE">
      <w:pPr>
        <w:ind w:firstLine="720"/>
      </w:pPr>
      <w:r>
        <w:t>Presidents’ Day</w:t>
      </w:r>
      <w:r>
        <w:tab/>
      </w:r>
      <w:r>
        <w:tab/>
      </w:r>
      <w:r>
        <w:tab/>
        <w:t>Thanksgiving Day</w:t>
      </w:r>
    </w:p>
    <w:p w:rsidR="00FA1CFE" w:rsidRDefault="00FA1CFE" w:rsidP="00FA1CFE">
      <w:pPr>
        <w:ind w:firstLine="720"/>
      </w:pPr>
      <w:r>
        <w:t>Good Friday</w:t>
      </w:r>
      <w:r>
        <w:tab/>
      </w:r>
      <w:r>
        <w:tab/>
      </w:r>
      <w:r>
        <w:tab/>
      </w:r>
      <w:r>
        <w:tab/>
        <w:t>day after Thanksgiving</w:t>
      </w:r>
    </w:p>
    <w:p w:rsidR="00FA1CFE" w:rsidRDefault="00FA1CFE" w:rsidP="00FA1CFE">
      <w:pPr>
        <w:ind w:firstLine="720"/>
      </w:pPr>
      <w:r>
        <w:t>Patriots Day</w:t>
      </w:r>
      <w:r>
        <w:tab/>
      </w:r>
      <w:r>
        <w:tab/>
      </w:r>
      <w:r>
        <w:tab/>
      </w:r>
      <w:r>
        <w:tab/>
      </w:r>
      <w:proofErr w:type="spellStart"/>
      <w:r>
        <w:t>day</w:t>
      </w:r>
      <w:proofErr w:type="spellEnd"/>
      <w:r>
        <w:t xml:space="preserve"> before Christmas</w:t>
      </w:r>
    </w:p>
    <w:p w:rsidR="00FA1CFE" w:rsidRDefault="00FA1CFE" w:rsidP="00FA1CFE">
      <w:pPr>
        <w:ind w:firstLine="720"/>
      </w:pPr>
      <w:r>
        <w:t>Memorial Day</w:t>
      </w:r>
      <w:r>
        <w:tab/>
      </w:r>
      <w:r>
        <w:tab/>
      </w:r>
      <w:r>
        <w:tab/>
      </w:r>
      <w:r>
        <w:tab/>
        <w:t>Christmas Day</w:t>
      </w:r>
    </w:p>
    <w:p w:rsidR="00FA1CFE" w:rsidRDefault="00FA1CFE" w:rsidP="00FA1CFE">
      <w:pPr>
        <w:ind w:firstLine="720"/>
      </w:pPr>
      <w:r>
        <w:t>July 4</w:t>
      </w:r>
      <w:r w:rsidRPr="00B02F82">
        <w:rPr>
          <w:vertAlign w:val="superscript"/>
        </w:rPr>
        <w:t>th</w:t>
      </w:r>
      <w:r>
        <w:tab/>
      </w:r>
      <w:r>
        <w:tab/>
      </w:r>
      <w:r>
        <w:tab/>
      </w:r>
      <w:r>
        <w:tab/>
      </w:r>
      <w:r>
        <w:tab/>
        <w:t>New Year’s Eve Day</w:t>
      </w:r>
    </w:p>
    <w:p w:rsidR="00FA1CFE" w:rsidRDefault="00FA1CFE" w:rsidP="00FA1CFE">
      <w:pPr>
        <w:ind w:firstLine="720"/>
      </w:pPr>
      <w:r>
        <w:t>Labor Day</w:t>
      </w:r>
    </w:p>
    <w:p w:rsidR="00FA1CFE" w:rsidRDefault="00FA1CFE" w:rsidP="00FA1CFE">
      <w:pPr>
        <w:ind w:firstLine="720"/>
      </w:pPr>
    </w:p>
    <w:p w:rsidR="00FA1CFE" w:rsidRDefault="00FA1CFE" w:rsidP="00FA1CFE">
      <w:pPr>
        <w:rPr>
          <w:b/>
        </w:rPr>
      </w:pPr>
      <w:r>
        <w:t>The employee will be entitled to 25 vacation days per yea</w:t>
      </w:r>
      <w:r w:rsidRPr="00FA1CFE">
        <w:t>r, prorated for any portion of a year worked.</w:t>
      </w:r>
      <w:r w:rsidR="00FA448B">
        <w:t xml:space="preserve">  Vacation time shall be taken during school vacations unless prior, written approval is </w:t>
      </w:r>
      <w:r w:rsidR="00BB0E92">
        <w:t>granted</w:t>
      </w:r>
      <w:r w:rsidR="00FA448B">
        <w:t xml:space="preserve"> by the Superintendent.</w:t>
      </w:r>
      <w:r w:rsidR="00AF3FE5">
        <w:t xml:space="preserve">  Unused vacation days are not rolled over to the next fiscal year.</w:t>
      </w:r>
    </w:p>
    <w:p w:rsidR="00FA1CFE" w:rsidRPr="00FA1CFE" w:rsidRDefault="00FA1CFE" w:rsidP="00FA1CFE"/>
    <w:p w:rsidR="00494C86" w:rsidRPr="00494C86" w:rsidRDefault="00494C86" w:rsidP="00796533">
      <w:pPr>
        <w:pStyle w:val="Default"/>
        <w:spacing w:after="240"/>
        <w:rPr>
          <w:color w:val="auto"/>
        </w:rPr>
      </w:pPr>
      <w:r w:rsidRPr="00494C86">
        <w:rPr>
          <w:b/>
          <w:color w:val="auto"/>
        </w:rPr>
        <w:t xml:space="preserve">3. Assignment:  </w:t>
      </w:r>
      <w:r>
        <w:rPr>
          <w:color w:val="auto"/>
        </w:rPr>
        <w:t xml:space="preserve">The employee is hereby assigned to the </w:t>
      </w:r>
      <w:r w:rsidR="0077528C" w:rsidRPr="0077528C">
        <w:rPr>
          <w:color w:val="auto"/>
        </w:rPr>
        <w:t>Leicester Middle</w:t>
      </w:r>
      <w:r w:rsidR="0077528C">
        <w:rPr>
          <w:color w:val="auto"/>
          <w:u w:val="single"/>
        </w:rPr>
        <w:t xml:space="preserve"> </w:t>
      </w:r>
      <w:r w:rsidR="00FA1CFE">
        <w:rPr>
          <w:color w:val="auto"/>
        </w:rPr>
        <w:t>School</w:t>
      </w:r>
      <w:r>
        <w:rPr>
          <w:color w:val="auto"/>
        </w:rPr>
        <w:t>.  The Superintendent of Schools may, following consultation with the employee, reassign or transfer the employee to another building within the School District.</w:t>
      </w:r>
    </w:p>
    <w:p w:rsidR="00AD7530" w:rsidRDefault="00A76614" w:rsidP="00AD7530">
      <w:pPr>
        <w:pStyle w:val="Default"/>
        <w:keepNext/>
        <w:spacing w:after="240"/>
        <w:rPr>
          <w:color w:val="auto"/>
        </w:rPr>
      </w:pPr>
      <w:r>
        <w:rPr>
          <w:b/>
          <w:bCs/>
          <w:color w:val="auto"/>
        </w:rPr>
        <w:t>4</w:t>
      </w:r>
      <w:r w:rsidR="00D244C2" w:rsidRPr="00494C86">
        <w:rPr>
          <w:b/>
          <w:bCs/>
          <w:color w:val="auto"/>
        </w:rPr>
        <w:t>. Compensation:</w:t>
      </w:r>
      <w:r w:rsidR="00B1707F">
        <w:rPr>
          <w:color w:val="auto"/>
        </w:rPr>
        <w:t xml:space="preserve">  </w:t>
      </w:r>
    </w:p>
    <w:p w:rsidR="00AD7530" w:rsidRDefault="003F0BB4" w:rsidP="003F0BB4">
      <w:pPr>
        <w:spacing w:after="240"/>
        <w:ind w:firstLine="720"/>
      </w:pPr>
      <w:r w:rsidRPr="00D90A74">
        <w:t>a)</w:t>
      </w:r>
      <w:r>
        <w:rPr>
          <w:b/>
          <w:i/>
        </w:rPr>
        <w:tab/>
      </w:r>
      <w:r w:rsidR="00796533">
        <w:t xml:space="preserve">For the first year of this Contract, the Principal shall be paid a salary, which if </w:t>
      </w:r>
      <w:r w:rsidR="00AD7530">
        <w:t>annualized</w:t>
      </w:r>
      <w:r w:rsidR="00796533">
        <w:t>,</w:t>
      </w:r>
      <w:r w:rsidR="00AD7530">
        <w:t xml:space="preserve"> would equal </w:t>
      </w:r>
      <w:r w:rsidR="00AA1F49">
        <w:t>$100,000.00</w:t>
      </w:r>
      <w:r w:rsidR="001E780A">
        <w:t xml:space="preserve"> </w:t>
      </w:r>
      <w:r w:rsidR="00AD7530">
        <w:t>dollars, less all lawful withholdings and deductions</w:t>
      </w:r>
      <w:r w:rsidR="00CF0241">
        <w:t>, in accordance with the</w:t>
      </w:r>
      <w:r>
        <w:t xml:space="preserve"> District’s regular payroll cycle</w:t>
      </w:r>
      <w:r w:rsidR="00AD7530">
        <w:t xml:space="preserve">.  </w:t>
      </w:r>
    </w:p>
    <w:p w:rsidR="000D3C38" w:rsidRDefault="000D3C38" w:rsidP="000D3C38">
      <w:pPr>
        <w:spacing w:after="240"/>
        <w:ind w:firstLine="720"/>
      </w:pPr>
      <w:r>
        <w:t>b)</w:t>
      </w:r>
      <w:r>
        <w:tab/>
        <w:t>A</w:t>
      </w:r>
      <w:r w:rsidRPr="00494C86">
        <w:t>nnual salary</w:t>
      </w:r>
      <w:r>
        <w:t xml:space="preserve"> </w:t>
      </w:r>
      <w:r w:rsidRPr="00494C86">
        <w:t xml:space="preserve">will be pro-rated for any portion of a year worked. </w:t>
      </w:r>
    </w:p>
    <w:p w:rsidR="00AD7530" w:rsidRDefault="000D3C38" w:rsidP="003F0BB4">
      <w:pPr>
        <w:spacing w:after="240"/>
        <w:ind w:firstLine="720"/>
      </w:pPr>
      <w:r>
        <w:rPr>
          <w:color w:val="000000"/>
        </w:rPr>
        <w:lastRenderedPageBreak/>
        <w:t>c</w:t>
      </w:r>
      <w:r w:rsidR="003F0BB4">
        <w:rPr>
          <w:color w:val="000000"/>
        </w:rPr>
        <w:t>)</w:t>
      </w:r>
      <w:r w:rsidR="003F0BB4">
        <w:rPr>
          <w:color w:val="000000"/>
        </w:rPr>
        <w:tab/>
      </w:r>
      <w:r w:rsidR="00AD7530">
        <w:rPr>
          <w:color w:val="000000"/>
        </w:rPr>
        <w:t>Any incre</w:t>
      </w:r>
      <w:r w:rsidR="00623E63">
        <w:rPr>
          <w:color w:val="000000"/>
        </w:rPr>
        <w:t>ase</w:t>
      </w:r>
      <w:r w:rsidR="00AD7530">
        <w:rPr>
          <w:color w:val="000000"/>
        </w:rPr>
        <w:t xml:space="preserve"> in annual salary for </w:t>
      </w:r>
      <w:r w:rsidR="00796533">
        <w:rPr>
          <w:color w:val="000000"/>
        </w:rPr>
        <w:t xml:space="preserve">subsequent contract years </w:t>
      </w:r>
      <w:r w:rsidR="00AD7530">
        <w:rPr>
          <w:color w:val="000000"/>
        </w:rPr>
        <w:t xml:space="preserve">is subject to the Principal achieving a Proficient or better rating for his/her overall evaluation, and </w:t>
      </w:r>
      <w:r w:rsidR="002714FD">
        <w:rPr>
          <w:color w:val="000000"/>
        </w:rPr>
        <w:t>the finances of the District, including appropriation</w:t>
      </w:r>
      <w:r w:rsidR="00AD7530">
        <w:rPr>
          <w:color w:val="000000"/>
        </w:rPr>
        <w:t>.</w:t>
      </w:r>
    </w:p>
    <w:p w:rsidR="00AD7530" w:rsidRPr="006D0FFF" w:rsidRDefault="000D3C38" w:rsidP="003F0BB4">
      <w:pPr>
        <w:spacing w:after="240"/>
        <w:ind w:firstLine="720"/>
      </w:pPr>
      <w:r>
        <w:t>d</w:t>
      </w:r>
      <w:r w:rsidR="003F0BB4">
        <w:t>)</w:t>
      </w:r>
      <w:r w:rsidR="003F0BB4">
        <w:tab/>
      </w:r>
      <w:r w:rsidR="00AD7530" w:rsidRPr="006D0FFF">
        <w:t>The salary stated herein shall not be reduced below the amount received by the Principal in the previous contract year provided, however, a Principal’s salary may be reduced upon his or her demotion, administrative reorganization or a transfer to another school or position.</w:t>
      </w:r>
    </w:p>
    <w:p w:rsidR="00494C86" w:rsidRDefault="00A76614" w:rsidP="00F954E7">
      <w:pPr>
        <w:pStyle w:val="Default"/>
        <w:spacing w:after="240"/>
        <w:rPr>
          <w:color w:val="auto"/>
        </w:rPr>
      </w:pPr>
      <w:r>
        <w:rPr>
          <w:b/>
          <w:color w:val="auto"/>
        </w:rPr>
        <w:t>5</w:t>
      </w:r>
      <w:r w:rsidR="00494C86">
        <w:rPr>
          <w:b/>
          <w:color w:val="auto"/>
        </w:rPr>
        <w:t xml:space="preserve">.  Duties:  </w:t>
      </w:r>
      <w:r w:rsidR="00FA1CFE" w:rsidRPr="00FA1CFE">
        <w:rPr>
          <w:color w:val="auto"/>
        </w:rPr>
        <w:t>The Principal shall be the educa</w:t>
      </w:r>
      <w:r w:rsidR="008B274D">
        <w:rPr>
          <w:color w:val="auto"/>
        </w:rPr>
        <w:t>tional leader and manager of his/</w:t>
      </w:r>
      <w:r w:rsidR="007A576C">
        <w:rPr>
          <w:color w:val="auto"/>
        </w:rPr>
        <w:t>her</w:t>
      </w:r>
      <w:r w:rsidR="00FA1CFE" w:rsidRPr="00FA1CFE">
        <w:rPr>
          <w:color w:val="auto"/>
        </w:rPr>
        <w:t xml:space="preserve"> school and shall supervise the operation and management</w:t>
      </w:r>
      <w:r w:rsidR="00B1707F">
        <w:rPr>
          <w:color w:val="auto"/>
        </w:rPr>
        <w:t xml:space="preserve"> of </w:t>
      </w:r>
      <w:r w:rsidR="008B274D">
        <w:rPr>
          <w:color w:val="auto"/>
        </w:rPr>
        <w:t>his/</w:t>
      </w:r>
      <w:r w:rsidR="00825659">
        <w:rPr>
          <w:color w:val="auto"/>
        </w:rPr>
        <w:t>her</w:t>
      </w:r>
      <w:r w:rsidR="00FA1CFE" w:rsidRPr="00FA1CFE">
        <w:rPr>
          <w:color w:val="auto"/>
        </w:rPr>
        <w:t xml:space="preserve"> school and school property, subject to the supervision and direction of the Superintendent.</w:t>
      </w:r>
      <w:r w:rsidR="00FA1CFE">
        <w:rPr>
          <w:color w:val="auto"/>
        </w:rPr>
        <w:t xml:space="preserve">  The Principal shall be responsible, consistent with the Committee’s policies and budgetary restrictions and subject to the approval of the Superintendent, for hiring all teachers, instructional or administrative aides, and other personnel assigned to the school, and for terminating all such personnel, subject to review and prior approval by the Superintendent and subject to the provisions of M.G.L., Chapter 71 as amended by the Education Reform Act of 1993.  The Superintendent shall also have final authority, to the extent permitted by law and subject to the Superintendent’s review and approval, as to the assignments and transfers of the above listed staff from school to school.  The Principal shall also faithfully and effectively perform the duties contained in the job description of Principal.</w:t>
      </w:r>
      <w:r w:rsidR="00FA1CFE" w:rsidRPr="00FA1CFE">
        <w:rPr>
          <w:color w:val="auto"/>
        </w:rPr>
        <w:t xml:space="preserve">  </w:t>
      </w:r>
      <w:r w:rsidR="00494C86">
        <w:rPr>
          <w:color w:val="auto"/>
        </w:rPr>
        <w:t xml:space="preserve">The </w:t>
      </w:r>
      <w:r w:rsidR="00FA1CFE">
        <w:rPr>
          <w:color w:val="auto"/>
        </w:rPr>
        <w:t>Principal</w:t>
      </w:r>
      <w:r w:rsidR="00494C86">
        <w:rPr>
          <w:color w:val="auto"/>
        </w:rPr>
        <w:t xml:space="preserve"> </w:t>
      </w:r>
      <w:r>
        <w:rPr>
          <w:color w:val="auto"/>
        </w:rPr>
        <w:t xml:space="preserve">is a member of the District Leadership Team.  As a member of the Team, </w:t>
      </w:r>
      <w:r w:rsidR="00623E63">
        <w:rPr>
          <w:color w:val="auto"/>
        </w:rPr>
        <w:t>he/</w:t>
      </w:r>
      <w:r w:rsidR="007A576C">
        <w:rPr>
          <w:color w:val="auto"/>
        </w:rPr>
        <w:t>s</w:t>
      </w:r>
      <w:r>
        <w:rPr>
          <w:color w:val="auto"/>
        </w:rPr>
        <w:t xml:space="preserve">he shall </w:t>
      </w:r>
      <w:r w:rsidR="00FA1CFE">
        <w:rPr>
          <w:color w:val="auto"/>
        </w:rPr>
        <w:t>contribute to the</w:t>
      </w:r>
      <w:r>
        <w:rPr>
          <w:color w:val="auto"/>
        </w:rPr>
        <w:t xml:space="preserve"> leadership for the District and represent the Superintenden</w:t>
      </w:r>
      <w:r w:rsidR="007A576C">
        <w:rPr>
          <w:color w:val="auto"/>
        </w:rPr>
        <w:t xml:space="preserve">t as appropriate at meetings.  </w:t>
      </w:r>
      <w:proofErr w:type="spellStart"/>
      <w:r w:rsidR="00623E63">
        <w:rPr>
          <w:color w:val="auto"/>
        </w:rPr>
        <w:t>He/</w:t>
      </w:r>
      <w:r w:rsidR="007A576C">
        <w:rPr>
          <w:color w:val="auto"/>
        </w:rPr>
        <w:t>Sh</w:t>
      </w:r>
      <w:r>
        <w:rPr>
          <w:color w:val="auto"/>
        </w:rPr>
        <w:t>e</w:t>
      </w:r>
      <w:proofErr w:type="spellEnd"/>
      <w:r>
        <w:rPr>
          <w:color w:val="auto"/>
        </w:rPr>
        <w:t xml:space="preserve"> will be knowledgeable of changes in trends, laws, </w:t>
      </w:r>
      <w:r w:rsidR="007A576C">
        <w:rPr>
          <w:color w:val="auto"/>
        </w:rPr>
        <w:t xml:space="preserve">rules, or regulations in </w:t>
      </w:r>
      <w:r w:rsidR="00623E63">
        <w:rPr>
          <w:color w:val="auto"/>
        </w:rPr>
        <w:t>his/</w:t>
      </w:r>
      <w:r w:rsidR="007A576C">
        <w:rPr>
          <w:color w:val="auto"/>
        </w:rPr>
        <w:t>her</w:t>
      </w:r>
      <w:r>
        <w:rPr>
          <w:color w:val="auto"/>
        </w:rPr>
        <w:t xml:space="preserve"> area of expertise, and provide reports to the Sup</w:t>
      </w:r>
      <w:r w:rsidR="007A576C">
        <w:rPr>
          <w:color w:val="auto"/>
        </w:rPr>
        <w:t xml:space="preserve">erintendent or designee of </w:t>
      </w:r>
      <w:r w:rsidR="00623E63">
        <w:rPr>
          <w:color w:val="auto"/>
        </w:rPr>
        <w:t>his/</w:t>
      </w:r>
      <w:r w:rsidR="007A576C">
        <w:rPr>
          <w:color w:val="auto"/>
        </w:rPr>
        <w:t>her</w:t>
      </w:r>
      <w:r>
        <w:rPr>
          <w:color w:val="auto"/>
        </w:rPr>
        <w:t xml:space="preserve"> activities and as requested.  The </w:t>
      </w:r>
      <w:r w:rsidR="005A2155">
        <w:rPr>
          <w:color w:val="auto"/>
        </w:rPr>
        <w:t>Principal</w:t>
      </w:r>
      <w:r>
        <w:rPr>
          <w:color w:val="auto"/>
        </w:rPr>
        <w:t xml:space="preserve">, in conjunction with the Superintendent, shall develop annual job goals that will become part of the criteria used to evaluate the </w:t>
      </w:r>
      <w:r w:rsidR="005A2155">
        <w:rPr>
          <w:color w:val="auto"/>
        </w:rPr>
        <w:t>Principal</w:t>
      </w:r>
      <w:r>
        <w:rPr>
          <w:color w:val="auto"/>
        </w:rPr>
        <w:t>.</w:t>
      </w:r>
    </w:p>
    <w:p w:rsidR="00A76614" w:rsidRDefault="00A76614" w:rsidP="00F954E7">
      <w:pPr>
        <w:pStyle w:val="Default"/>
        <w:spacing w:after="240"/>
        <w:rPr>
          <w:color w:val="auto"/>
        </w:rPr>
      </w:pPr>
      <w:r>
        <w:rPr>
          <w:color w:val="auto"/>
        </w:rPr>
        <w:t xml:space="preserve">The </w:t>
      </w:r>
      <w:r w:rsidR="005A2155">
        <w:rPr>
          <w:color w:val="auto"/>
        </w:rPr>
        <w:t>Principal</w:t>
      </w:r>
      <w:r w:rsidR="007A576C">
        <w:rPr>
          <w:color w:val="auto"/>
        </w:rPr>
        <w:t xml:space="preserve"> recognizes that </w:t>
      </w:r>
      <w:r w:rsidR="00623E63">
        <w:rPr>
          <w:color w:val="auto"/>
        </w:rPr>
        <w:t>his/</w:t>
      </w:r>
      <w:r w:rsidR="007A576C">
        <w:rPr>
          <w:color w:val="auto"/>
        </w:rPr>
        <w:t>her</w:t>
      </w:r>
      <w:r>
        <w:rPr>
          <w:color w:val="auto"/>
        </w:rPr>
        <w:t xml:space="preserve"> responsibilities and conduct are not determined by prescribed hours and conditions and will perform the d</w:t>
      </w:r>
      <w:r w:rsidR="00B1707F">
        <w:rPr>
          <w:color w:val="auto"/>
        </w:rPr>
        <w:t xml:space="preserve">irected and implied duties of </w:t>
      </w:r>
      <w:r w:rsidR="00623E63">
        <w:rPr>
          <w:color w:val="auto"/>
        </w:rPr>
        <w:t>his/</w:t>
      </w:r>
      <w:r w:rsidR="00825659">
        <w:rPr>
          <w:color w:val="auto"/>
        </w:rPr>
        <w:t>her</w:t>
      </w:r>
      <w:r>
        <w:rPr>
          <w:color w:val="auto"/>
        </w:rPr>
        <w:t xml:space="preserve"> position as determined by the Superintendent and will expend the time and effort beyond the normal eight (8) hour work day/40 hour work week, necessary to effectively achieve the goals and purposes of the Leicester School District.</w:t>
      </w:r>
    </w:p>
    <w:p w:rsidR="00A76614" w:rsidRDefault="00A76614" w:rsidP="00F954E7">
      <w:pPr>
        <w:pStyle w:val="Default"/>
        <w:spacing w:after="240"/>
        <w:rPr>
          <w:color w:val="auto"/>
        </w:rPr>
      </w:pPr>
      <w:r>
        <w:rPr>
          <w:b/>
          <w:color w:val="auto"/>
        </w:rPr>
        <w:t xml:space="preserve">6.  Evaluation:  </w:t>
      </w:r>
      <w:r w:rsidR="00065B33" w:rsidRPr="003F0BB4">
        <w:rPr>
          <w:color w:val="auto"/>
        </w:rPr>
        <w:t>T</w:t>
      </w:r>
      <w:r w:rsidR="00861CBE" w:rsidRPr="003F0BB4">
        <w:rPr>
          <w:color w:val="auto"/>
        </w:rPr>
        <w:t xml:space="preserve">he </w:t>
      </w:r>
      <w:r w:rsidR="005A2155" w:rsidRPr="003F0BB4">
        <w:rPr>
          <w:color w:val="auto"/>
        </w:rPr>
        <w:t>Principal</w:t>
      </w:r>
      <w:r w:rsidR="00861CBE" w:rsidRPr="003F0BB4">
        <w:rPr>
          <w:color w:val="auto"/>
        </w:rPr>
        <w:t xml:space="preserve"> shall fulfill all aspects of this contract. </w:t>
      </w:r>
      <w:r w:rsidR="003F0BB4">
        <w:rPr>
          <w:color w:val="auto"/>
        </w:rPr>
        <w:t xml:space="preserve"> </w:t>
      </w:r>
      <w:r w:rsidR="00861CBE" w:rsidRPr="003F0BB4">
        <w:rPr>
          <w:color w:val="auto"/>
        </w:rPr>
        <w:t xml:space="preserve">Any exception thereto shall be by mutual agreement between the </w:t>
      </w:r>
      <w:r w:rsidR="005A2155" w:rsidRPr="003F0BB4">
        <w:rPr>
          <w:color w:val="auto"/>
        </w:rPr>
        <w:t>Principal</w:t>
      </w:r>
      <w:r w:rsidR="00861CBE" w:rsidRPr="003F0BB4">
        <w:rPr>
          <w:color w:val="auto"/>
        </w:rPr>
        <w:t xml:space="preserve"> and the Superintendent in writing. </w:t>
      </w:r>
      <w:r w:rsidR="003F0BB4">
        <w:rPr>
          <w:color w:val="auto"/>
        </w:rPr>
        <w:t xml:space="preserve"> </w:t>
      </w:r>
      <w:r w:rsidRPr="003F0BB4">
        <w:rPr>
          <w:color w:val="auto"/>
        </w:rPr>
        <w:t xml:space="preserve">The Superintendent and </w:t>
      </w:r>
      <w:r w:rsidR="005A2155" w:rsidRPr="003F0BB4">
        <w:rPr>
          <w:color w:val="auto"/>
        </w:rPr>
        <w:t>Principal</w:t>
      </w:r>
      <w:r w:rsidRPr="003F0BB4">
        <w:rPr>
          <w:color w:val="auto"/>
        </w:rPr>
        <w:t xml:space="preserve"> shall meet prior to August 15</w:t>
      </w:r>
      <w:r w:rsidRPr="003F0BB4">
        <w:rPr>
          <w:color w:val="auto"/>
          <w:vertAlign w:val="superscript"/>
        </w:rPr>
        <w:t>th</w:t>
      </w:r>
      <w:r w:rsidRPr="003F0BB4">
        <w:rPr>
          <w:color w:val="auto"/>
        </w:rPr>
        <w:t xml:space="preserve"> of each year to establish goals and objectives for the ensuing school year.  Said goals and objectives shall be reduced to writing and be among the criteria by which the </w:t>
      </w:r>
      <w:r w:rsidR="005A2155" w:rsidRPr="003F0BB4">
        <w:rPr>
          <w:color w:val="auto"/>
        </w:rPr>
        <w:t>Principal</w:t>
      </w:r>
      <w:r w:rsidRPr="003F0BB4">
        <w:rPr>
          <w:color w:val="auto"/>
        </w:rPr>
        <w:t xml:space="preserve"> is evaluated.  </w:t>
      </w:r>
      <w:r w:rsidR="00861CBE" w:rsidRPr="003F0BB4">
        <w:rPr>
          <w:color w:val="auto"/>
        </w:rPr>
        <w:t>The Superintendent</w:t>
      </w:r>
      <w:r w:rsidRPr="003F0BB4">
        <w:rPr>
          <w:color w:val="auto"/>
        </w:rPr>
        <w:t xml:space="preserve"> shall evaluate the performance of the </w:t>
      </w:r>
      <w:r w:rsidR="005A2155" w:rsidRPr="003F0BB4">
        <w:rPr>
          <w:color w:val="auto"/>
        </w:rPr>
        <w:t>Principal in accordance with Massachusetts law and Department of Education guidelines</w:t>
      </w:r>
      <w:r w:rsidR="005A2155">
        <w:rPr>
          <w:color w:val="auto"/>
        </w:rPr>
        <w:t xml:space="preserve">.  </w:t>
      </w:r>
    </w:p>
    <w:p w:rsidR="00A76614" w:rsidRDefault="00A76614" w:rsidP="00F954E7">
      <w:pPr>
        <w:pStyle w:val="Default"/>
        <w:spacing w:after="240"/>
        <w:rPr>
          <w:color w:val="auto"/>
        </w:rPr>
      </w:pPr>
      <w:r>
        <w:rPr>
          <w:b/>
          <w:color w:val="auto"/>
        </w:rPr>
        <w:t xml:space="preserve">7.  Professional Activities:  </w:t>
      </w:r>
      <w:r w:rsidRPr="00494C86">
        <w:rPr>
          <w:color w:val="auto"/>
        </w:rPr>
        <w:t xml:space="preserve">The </w:t>
      </w:r>
      <w:r w:rsidR="005A2155">
        <w:rPr>
          <w:color w:val="auto"/>
        </w:rPr>
        <w:t>Principal</w:t>
      </w:r>
      <w:r w:rsidRPr="00494C86">
        <w:rPr>
          <w:color w:val="auto"/>
        </w:rPr>
        <w:t xml:space="preserve"> may</w:t>
      </w:r>
      <w:r>
        <w:rPr>
          <w:color w:val="auto"/>
        </w:rPr>
        <w:t>, subject to the Superintendent’s approval,</w:t>
      </w:r>
      <w:r w:rsidRPr="00494C86">
        <w:rPr>
          <w:color w:val="auto"/>
        </w:rPr>
        <w:t xml:space="preserve"> accept speaking, writing, lecturing or other engagements of a professional nature</w:t>
      </w:r>
      <w:r>
        <w:rPr>
          <w:color w:val="auto"/>
        </w:rPr>
        <w:t>, including coursework and conferences,</w:t>
      </w:r>
      <w:r w:rsidR="00B1707F">
        <w:rPr>
          <w:color w:val="auto"/>
        </w:rPr>
        <w:t xml:space="preserve"> as </w:t>
      </w:r>
      <w:r w:rsidR="008B274D">
        <w:rPr>
          <w:color w:val="auto"/>
        </w:rPr>
        <w:t>he/</w:t>
      </w:r>
      <w:r w:rsidR="00CA575F">
        <w:rPr>
          <w:color w:val="auto"/>
        </w:rPr>
        <w:t>she</w:t>
      </w:r>
      <w:r w:rsidRPr="00494C86">
        <w:rPr>
          <w:color w:val="auto"/>
        </w:rPr>
        <w:t xml:space="preserve"> sees fit, provided they do not </w:t>
      </w:r>
      <w:r w:rsidR="00796533">
        <w:rPr>
          <w:color w:val="auto"/>
        </w:rPr>
        <w:t>detract</w:t>
      </w:r>
      <w:r w:rsidRPr="00494C86">
        <w:rPr>
          <w:color w:val="auto"/>
        </w:rPr>
        <w:t xml:space="preserve"> f</w:t>
      </w:r>
      <w:r w:rsidR="007A576C">
        <w:rPr>
          <w:color w:val="auto"/>
        </w:rPr>
        <w:t xml:space="preserve">rom </w:t>
      </w:r>
      <w:r w:rsidR="008B274D">
        <w:rPr>
          <w:color w:val="auto"/>
        </w:rPr>
        <w:t>his/</w:t>
      </w:r>
      <w:r w:rsidR="007A576C">
        <w:rPr>
          <w:color w:val="auto"/>
        </w:rPr>
        <w:t>her</w:t>
      </w:r>
      <w:r>
        <w:rPr>
          <w:color w:val="auto"/>
        </w:rPr>
        <w:t xml:space="preserve"> duties as </w:t>
      </w:r>
      <w:r w:rsidR="005A2155">
        <w:rPr>
          <w:color w:val="auto"/>
        </w:rPr>
        <w:t>Principal</w:t>
      </w:r>
      <w:r w:rsidRPr="00494C86">
        <w:rPr>
          <w:color w:val="auto"/>
        </w:rPr>
        <w:t>.</w:t>
      </w:r>
    </w:p>
    <w:p w:rsidR="003F0BB4" w:rsidRDefault="00A76614" w:rsidP="003F0BB4">
      <w:pPr>
        <w:pStyle w:val="Default"/>
        <w:spacing w:after="240"/>
        <w:rPr>
          <w:b/>
          <w:color w:val="auto"/>
        </w:rPr>
      </w:pPr>
      <w:r>
        <w:rPr>
          <w:b/>
          <w:color w:val="auto"/>
        </w:rPr>
        <w:t xml:space="preserve">8.  Reimbursement for Expenses:  </w:t>
      </w:r>
    </w:p>
    <w:p w:rsidR="003F0BB4" w:rsidRDefault="003F0BB4" w:rsidP="003F0BB4">
      <w:pPr>
        <w:pStyle w:val="Default"/>
        <w:spacing w:after="240"/>
        <w:ind w:firstLine="720"/>
        <w:rPr>
          <w:color w:val="auto"/>
        </w:rPr>
      </w:pPr>
      <w:r>
        <w:rPr>
          <w:color w:val="auto"/>
        </w:rPr>
        <w:lastRenderedPageBreak/>
        <w:t>a)</w:t>
      </w:r>
      <w:r>
        <w:rPr>
          <w:color w:val="auto"/>
        </w:rPr>
        <w:tab/>
      </w:r>
      <w:r w:rsidR="007A1658">
        <w:rPr>
          <w:color w:val="auto"/>
        </w:rPr>
        <w:t xml:space="preserve">The District shall reimburse the </w:t>
      </w:r>
      <w:r w:rsidR="005A2155">
        <w:rPr>
          <w:color w:val="auto"/>
        </w:rPr>
        <w:t>Principal</w:t>
      </w:r>
      <w:r w:rsidR="007A1658">
        <w:rPr>
          <w:color w:val="auto"/>
        </w:rPr>
        <w:t xml:space="preserve"> for all authorized expenses reasonably incurred in the performance of duties under this contract.  Such expenses shall include, but not be limited to, costs of ground transportation and authorized expenses relative to attendance at appropriate local, state, and national meetings or conferences or attendance at courses, seminars or other activities with prior written approval by the Superintendent.  </w:t>
      </w:r>
    </w:p>
    <w:p w:rsidR="003F0BB4" w:rsidRDefault="003F0BB4" w:rsidP="003F0BB4">
      <w:pPr>
        <w:pStyle w:val="Default"/>
        <w:spacing w:after="240"/>
        <w:ind w:firstLine="720"/>
        <w:rPr>
          <w:color w:val="auto"/>
        </w:rPr>
      </w:pPr>
      <w:r>
        <w:rPr>
          <w:color w:val="auto"/>
        </w:rPr>
        <w:t>b)</w:t>
      </w:r>
      <w:r>
        <w:rPr>
          <w:color w:val="auto"/>
        </w:rPr>
        <w:tab/>
      </w:r>
      <w:r w:rsidR="007A1658">
        <w:rPr>
          <w:color w:val="auto"/>
        </w:rPr>
        <w:t>The employee is eligible to receive tuition reimbursement for one course per year taken in a related field at an accredite</w:t>
      </w:r>
      <w:r w:rsidR="00825659">
        <w:rPr>
          <w:color w:val="auto"/>
        </w:rPr>
        <w:t>d college or university of</w:t>
      </w:r>
      <w:r w:rsidR="00B1707F">
        <w:rPr>
          <w:color w:val="auto"/>
        </w:rPr>
        <w:t xml:space="preserve"> </w:t>
      </w:r>
      <w:r w:rsidR="00061352">
        <w:rPr>
          <w:color w:val="auto"/>
        </w:rPr>
        <w:t>his/</w:t>
      </w:r>
      <w:r w:rsidR="00825659">
        <w:rPr>
          <w:color w:val="auto"/>
        </w:rPr>
        <w:t>her</w:t>
      </w:r>
      <w:r w:rsidR="007A1658">
        <w:rPr>
          <w:color w:val="auto"/>
        </w:rPr>
        <w:t xml:space="preserve"> choice, with prior written approval of the Superintendent.  Tuition reimbursement at the Worcester State University rate will be paid for courses taken in the fiscal year in which applicable credit is earned and payment will be made upon proof of successful completion and submission of paperwork required for reimbursement.  </w:t>
      </w:r>
    </w:p>
    <w:p w:rsidR="00A76614" w:rsidRDefault="003F0BB4" w:rsidP="00F954E7">
      <w:pPr>
        <w:pStyle w:val="Default"/>
        <w:spacing w:after="240"/>
        <w:ind w:firstLine="720"/>
        <w:rPr>
          <w:color w:val="auto"/>
        </w:rPr>
      </w:pPr>
      <w:r>
        <w:rPr>
          <w:color w:val="auto"/>
        </w:rPr>
        <w:t>c)</w:t>
      </w:r>
      <w:r>
        <w:rPr>
          <w:color w:val="auto"/>
        </w:rPr>
        <w:tab/>
      </w:r>
      <w:r w:rsidR="007A1658">
        <w:rPr>
          <w:color w:val="auto"/>
        </w:rPr>
        <w:t xml:space="preserve">The District shall reimburse the </w:t>
      </w:r>
      <w:r w:rsidR="005A2155">
        <w:rPr>
          <w:color w:val="auto"/>
        </w:rPr>
        <w:t>Principal</w:t>
      </w:r>
      <w:r w:rsidR="007A1658">
        <w:rPr>
          <w:color w:val="auto"/>
        </w:rPr>
        <w:t xml:space="preserve"> for all approved out of district travel on behalf </w:t>
      </w:r>
      <w:r w:rsidR="00B1707F">
        <w:rPr>
          <w:color w:val="auto"/>
        </w:rPr>
        <w:t xml:space="preserve">of the District for which </w:t>
      </w:r>
      <w:r w:rsidR="008B274D">
        <w:rPr>
          <w:color w:val="auto"/>
        </w:rPr>
        <w:t>he/</w:t>
      </w:r>
      <w:r w:rsidR="007A576C">
        <w:rPr>
          <w:color w:val="auto"/>
        </w:rPr>
        <w:t xml:space="preserve">she uses </w:t>
      </w:r>
      <w:r w:rsidR="008B274D">
        <w:rPr>
          <w:color w:val="auto"/>
        </w:rPr>
        <w:t>his/</w:t>
      </w:r>
      <w:r w:rsidR="007A576C">
        <w:rPr>
          <w:color w:val="auto"/>
        </w:rPr>
        <w:t>her</w:t>
      </w:r>
      <w:r w:rsidR="007A1658">
        <w:rPr>
          <w:color w:val="auto"/>
        </w:rPr>
        <w:t xml:space="preserve"> personal vehicle at a rate established by the District.</w:t>
      </w:r>
      <w:r w:rsidR="00AA1F49">
        <w:rPr>
          <w:color w:val="auto"/>
        </w:rPr>
        <w:t xml:space="preserve"> </w:t>
      </w:r>
      <w:r w:rsidR="00AA1F49" w:rsidRPr="00DA0ECF">
        <w:rPr>
          <w:rStyle w:val="CharacterStyle1"/>
          <w:spacing w:val="-1"/>
        </w:rPr>
        <w:t xml:space="preserve">The </w:t>
      </w:r>
      <w:r w:rsidR="00AA1F49">
        <w:rPr>
          <w:rStyle w:val="CharacterStyle1"/>
          <w:spacing w:val="-1"/>
        </w:rPr>
        <w:t>P</w:t>
      </w:r>
      <w:r w:rsidR="00AA1F49" w:rsidRPr="00DA0ECF">
        <w:rPr>
          <w:rStyle w:val="CharacterStyle1"/>
          <w:spacing w:val="-1"/>
        </w:rPr>
        <w:t>r</w:t>
      </w:r>
      <w:r w:rsidR="00AA1F49">
        <w:rPr>
          <w:rStyle w:val="CharacterStyle1"/>
          <w:spacing w:val="-1"/>
        </w:rPr>
        <w:t>incipal</w:t>
      </w:r>
      <w:r w:rsidR="00AA1F49" w:rsidRPr="00DA0ECF">
        <w:rPr>
          <w:rStyle w:val="CharacterStyle1"/>
          <w:spacing w:val="-1"/>
        </w:rPr>
        <w:t xml:space="preserve"> shall be reimbursed for the use of </w:t>
      </w:r>
      <w:r w:rsidR="00AA1F49">
        <w:rPr>
          <w:rStyle w:val="CharacterStyle1"/>
          <w:spacing w:val="-1"/>
        </w:rPr>
        <w:t>her</w:t>
      </w:r>
      <w:r w:rsidR="00AA1F49" w:rsidRPr="00DA0ECF">
        <w:rPr>
          <w:rStyle w:val="CharacterStyle1"/>
          <w:spacing w:val="-1"/>
        </w:rPr>
        <w:t xml:space="preserve"> personal phone for District business at a </w:t>
      </w:r>
      <w:r w:rsidR="00AA1F49" w:rsidRPr="00DA0ECF">
        <w:rPr>
          <w:rStyle w:val="CharacterStyle1"/>
        </w:rPr>
        <w:t>rate of $50 per month</w:t>
      </w:r>
      <w:r w:rsidR="00AA1F49">
        <w:rPr>
          <w:rStyle w:val="CharacterStyle1"/>
        </w:rPr>
        <w:t>.</w:t>
      </w:r>
    </w:p>
    <w:p w:rsidR="008D0487" w:rsidRDefault="008D0487" w:rsidP="003F0BB4">
      <w:pPr>
        <w:pStyle w:val="Default"/>
        <w:spacing w:after="240"/>
        <w:rPr>
          <w:b/>
          <w:color w:val="auto"/>
        </w:rPr>
      </w:pPr>
      <w:r>
        <w:rPr>
          <w:b/>
          <w:color w:val="auto"/>
        </w:rPr>
        <w:t>9.  Fringe Benefits:</w:t>
      </w:r>
      <w:r w:rsidR="003F0BB4">
        <w:rPr>
          <w:b/>
          <w:color w:val="auto"/>
        </w:rPr>
        <w:t xml:space="preserve">  </w:t>
      </w:r>
      <w:r w:rsidR="003F0BB4">
        <w:t>The Principal is eligible to receive benefits provided to School District Administrators, as may be amended from time to time in the sole discretion of the School District.  Modification of such benefits</w:t>
      </w:r>
      <w:r w:rsidR="0085213D">
        <w:t>, including contribution toward the cost of benefits,</w:t>
      </w:r>
      <w:r w:rsidR="003F0BB4">
        <w:t xml:space="preserve"> shall not constitute a breach of this </w:t>
      </w:r>
      <w:r w:rsidR="00796533">
        <w:t>C</w:t>
      </w:r>
      <w:r w:rsidR="00CA2514">
        <w:t>ontract</w:t>
      </w:r>
      <w:r w:rsidR="003F0BB4">
        <w:t xml:space="preserve"> or any extension thereof </w:t>
      </w:r>
      <w:r w:rsidR="003F0BB4" w:rsidRPr="007F0A71">
        <w:t>and the School District reserves the right to change, amend or end benefits.</w:t>
      </w:r>
      <w:r w:rsidR="003F0BB4">
        <w:t xml:space="preserve">  In the event of any direct conflict between this </w:t>
      </w:r>
      <w:r w:rsidR="00BD4041">
        <w:t>C</w:t>
      </w:r>
      <w:r w:rsidR="00CA2514">
        <w:t>ontract</w:t>
      </w:r>
      <w:r w:rsidR="003F0BB4">
        <w:t xml:space="preserve"> and any practice of the School District related to Administrator benefits, the provisions of this </w:t>
      </w:r>
      <w:r w:rsidR="00BD4041">
        <w:t>C</w:t>
      </w:r>
      <w:r w:rsidR="00CA2514">
        <w:t>ontract</w:t>
      </w:r>
      <w:r w:rsidR="003F0BB4">
        <w:t xml:space="preserve"> shall prevail.</w:t>
      </w:r>
    </w:p>
    <w:p w:rsidR="008D0487" w:rsidRDefault="003F0BB4" w:rsidP="00F954E7">
      <w:pPr>
        <w:pStyle w:val="Default"/>
        <w:spacing w:after="240"/>
        <w:ind w:firstLine="720"/>
        <w:rPr>
          <w:color w:val="auto"/>
        </w:rPr>
      </w:pPr>
      <w:r w:rsidRPr="00D90A74">
        <w:rPr>
          <w:color w:val="auto"/>
        </w:rPr>
        <w:t>a)</w:t>
      </w:r>
      <w:r w:rsidR="008D0487">
        <w:rPr>
          <w:b/>
          <w:color w:val="auto"/>
        </w:rPr>
        <w:tab/>
        <w:t xml:space="preserve">Health, Life, Dental and Retirement:  </w:t>
      </w:r>
      <w:r w:rsidR="00A7701C" w:rsidRPr="00494C86">
        <w:rPr>
          <w:color w:val="auto"/>
        </w:rPr>
        <w:t xml:space="preserve">The </w:t>
      </w:r>
      <w:r w:rsidR="005A2155">
        <w:rPr>
          <w:color w:val="auto"/>
        </w:rPr>
        <w:t>Principal</w:t>
      </w:r>
      <w:r w:rsidR="00A7701C" w:rsidRPr="00494C86">
        <w:rPr>
          <w:color w:val="auto"/>
        </w:rPr>
        <w:t xml:space="preserve"> shall be a member of the Teachers’ Retirement System as required by M.G.L. c.32, Section 2</w:t>
      </w:r>
      <w:r w:rsidR="00A7701C">
        <w:rPr>
          <w:color w:val="auto"/>
        </w:rPr>
        <w:t xml:space="preserve">. </w:t>
      </w:r>
      <w:r w:rsidR="00A7701C" w:rsidRPr="00494C86">
        <w:rPr>
          <w:color w:val="auto"/>
        </w:rPr>
        <w:t xml:space="preserve"> </w:t>
      </w:r>
      <w:r w:rsidR="008D0487">
        <w:rPr>
          <w:color w:val="auto"/>
        </w:rPr>
        <w:t xml:space="preserve">The </w:t>
      </w:r>
      <w:r w:rsidR="005A2155">
        <w:rPr>
          <w:color w:val="auto"/>
        </w:rPr>
        <w:t>Principal</w:t>
      </w:r>
      <w:r w:rsidR="008D0487">
        <w:rPr>
          <w:color w:val="auto"/>
        </w:rPr>
        <w:t xml:space="preserve"> shall be entitled to all fringe benefits including but not limited to health, life, disability, </w:t>
      </w:r>
      <w:r w:rsidR="00A7701C">
        <w:rPr>
          <w:color w:val="auto"/>
        </w:rPr>
        <w:t xml:space="preserve">and dental </w:t>
      </w:r>
      <w:r w:rsidR="008D0487">
        <w:rPr>
          <w:color w:val="auto"/>
        </w:rPr>
        <w:t xml:space="preserve">provided to all other District employees.  </w:t>
      </w:r>
      <w:r w:rsidR="008D0487" w:rsidRPr="0085213D">
        <w:rPr>
          <w:color w:val="auto"/>
        </w:rPr>
        <w:t xml:space="preserve">For health insurance, </w:t>
      </w:r>
      <w:r w:rsidRPr="0085213D">
        <w:t xml:space="preserve">the </w:t>
      </w:r>
      <w:r w:rsidR="0085213D" w:rsidRPr="0085213D">
        <w:t xml:space="preserve">Town </w:t>
      </w:r>
      <w:r w:rsidRPr="0085213D">
        <w:t xml:space="preserve">currently pays </w:t>
      </w:r>
      <w:r w:rsidR="0085213D" w:rsidRPr="0085213D">
        <w:t>70</w:t>
      </w:r>
      <w:r w:rsidRPr="0085213D">
        <w:t xml:space="preserve">% of the cost of such insurance and the Principal is responsible for the balance of </w:t>
      </w:r>
      <w:r w:rsidR="0085213D" w:rsidRPr="0085213D">
        <w:t>30</w:t>
      </w:r>
      <w:r w:rsidRPr="0085213D">
        <w:t>%.</w:t>
      </w:r>
    </w:p>
    <w:p w:rsidR="00953FD1" w:rsidRDefault="008D0487" w:rsidP="00F954E7">
      <w:pPr>
        <w:pStyle w:val="Default"/>
        <w:spacing w:after="240"/>
        <w:ind w:firstLine="720"/>
        <w:rPr>
          <w:color w:val="auto"/>
        </w:rPr>
      </w:pPr>
      <w:r w:rsidRPr="00D90A74">
        <w:rPr>
          <w:color w:val="auto"/>
        </w:rPr>
        <w:t>b)</w:t>
      </w:r>
      <w:r>
        <w:rPr>
          <w:b/>
          <w:color w:val="auto"/>
        </w:rPr>
        <w:tab/>
        <w:t>Sick Leave</w:t>
      </w:r>
      <w:r w:rsidR="00A7701C">
        <w:rPr>
          <w:b/>
          <w:color w:val="auto"/>
        </w:rPr>
        <w:t xml:space="preserve"> and Extended Sick Leave</w:t>
      </w:r>
      <w:r>
        <w:rPr>
          <w:b/>
          <w:color w:val="auto"/>
        </w:rPr>
        <w:t xml:space="preserve">:  </w:t>
      </w:r>
      <w:r w:rsidR="005A2155">
        <w:rPr>
          <w:color w:val="auto"/>
        </w:rPr>
        <w:t>The Principal</w:t>
      </w:r>
      <w:r>
        <w:rPr>
          <w:color w:val="auto"/>
        </w:rPr>
        <w:t xml:space="preserve"> </w:t>
      </w:r>
      <w:r w:rsidR="00FE083E">
        <w:rPr>
          <w:color w:val="auto"/>
        </w:rPr>
        <w:t>shall</w:t>
      </w:r>
      <w:r>
        <w:rPr>
          <w:color w:val="auto"/>
        </w:rPr>
        <w:t xml:space="preserve"> accrue</w:t>
      </w:r>
      <w:r w:rsidR="005A2155">
        <w:rPr>
          <w:color w:val="auto"/>
        </w:rPr>
        <w:t xml:space="preserve"> sick days</w:t>
      </w:r>
      <w:r>
        <w:rPr>
          <w:color w:val="auto"/>
        </w:rPr>
        <w:t xml:space="preserve"> at the rate of 1.</w:t>
      </w:r>
      <w:r w:rsidR="003811C7">
        <w:rPr>
          <w:color w:val="auto"/>
        </w:rPr>
        <w:t>50</w:t>
      </w:r>
      <w:r>
        <w:rPr>
          <w:color w:val="auto"/>
        </w:rPr>
        <w:t xml:space="preserve"> days per month.  Sick days may accrue to a maximum of one hundred (100) days exclusive of </w:t>
      </w:r>
      <w:r w:rsidR="003F0BB4">
        <w:rPr>
          <w:color w:val="auto"/>
        </w:rPr>
        <w:t xml:space="preserve">the </w:t>
      </w:r>
      <w:r>
        <w:rPr>
          <w:color w:val="auto"/>
        </w:rPr>
        <w:t>paid holidays</w:t>
      </w:r>
      <w:r w:rsidR="003F0BB4">
        <w:rPr>
          <w:color w:val="auto"/>
        </w:rPr>
        <w:t xml:space="preserve"> listed in this contract</w:t>
      </w:r>
      <w:r>
        <w:rPr>
          <w:color w:val="auto"/>
        </w:rPr>
        <w:t xml:space="preserve">.  </w:t>
      </w:r>
      <w:r w:rsidR="00953FD1" w:rsidRPr="00953FD1">
        <w:rPr>
          <w:color w:val="auto"/>
        </w:rPr>
        <w:t xml:space="preserve">The employee will be entitled to use up to </w:t>
      </w:r>
      <w:r w:rsidR="003811C7">
        <w:rPr>
          <w:color w:val="auto"/>
        </w:rPr>
        <w:t>seven</w:t>
      </w:r>
      <w:r w:rsidR="00953FD1" w:rsidRPr="00953FD1">
        <w:rPr>
          <w:color w:val="auto"/>
        </w:rPr>
        <w:t xml:space="preserve"> (</w:t>
      </w:r>
      <w:r w:rsidR="003811C7">
        <w:rPr>
          <w:color w:val="auto"/>
        </w:rPr>
        <w:t>7</w:t>
      </w:r>
      <w:r w:rsidR="00953FD1" w:rsidRPr="00953FD1">
        <w:rPr>
          <w:color w:val="auto"/>
        </w:rPr>
        <w:t xml:space="preserve">) sick days per year in the event of an illness or injury for members of the employee's immediate household or the following immediate relatives: father, mother, sister, brother, husband, wife, daughter, or son. </w:t>
      </w:r>
      <w:r w:rsidR="003F0BB4">
        <w:rPr>
          <w:color w:val="auto"/>
        </w:rPr>
        <w:t xml:space="preserve"> </w:t>
      </w:r>
      <w:r w:rsidR="00953FD1" w:rsidRPr="00953FD1">
        <w:rPr>
          <w:color w:val="auto"/>
        </w:rPr>
        <w:t xml:space="preserve">The employee may be required to furnish a doctor's certificate after absence of five (5) or more working days because of illness.  There shall be no buy back of sick leave.  </w:t>
      </w:r>
    </w:p>
    <w:p w:rsidR="00C344B4" w:rsidRDefault="00C344B4" w:rsidP="00F954E7">
      <w:pPr>
        <w:pStyle w:val="Default"/>
        <w:spacing w:after="240"/>
        <w:ind w:firstLine="720"/>
        <w:rPr>
          <w:color w:val="auto"/>
        </w:rPr>
      </w:pPr>
      <w:r>
        <w:rPr>
          <w:color w:val="auto"/>
        </w:rPr>
        <w:t xml:space="preserve">In addition to regular sick leave, the employee who has by reason of a continuing illness depleted their sick leave allowance, will be eligible for an extended sick leave allowance equal to one half (1/2) the number of sick leave days credited to </w:t>
      </w:r>
      <w:r w:rsidR="006A3A10">
        <w:rPr>
          <w:color w:val="auto"/>
        </w:rPr>
        <w:t>him/her as of the onset of the</w:t>
      </w:r>
      <w:r>
        <w:rPr>
          <w:color w:val="auto"/>
        </w:rPr>
        <w:t xml:space="preserve"> illness.  In no case, however, shall the extended sick leave allowance be greater than 50 days.  Eligibility for such extended sick leave allowance shall be determined by the Leicester School Committee, </w:t>
      </w:r>
      <w:r>
        <w:rPr>
          <w:color w:val="auto"/>
        </w:rPr>
        <w:lastRenderedPageBreak/>
        <w:t>whose decision is not subject to a grievance procedure or legal action.  No extended sick leave will be granted for an absence of less than 15 days.</w:t>
      </w:r>
    </w:p>
    <w:p w:rsidR="005A2155" w:rsidRDefault="00A7701C" w:rsidP="00F954E7">
      <w:pPr>
        <w:ind w:firstLine="720"/>
      </w:pPr>
      <w:r w:rsidRPr="001D105C">
        <w:t>c)</w:t>
      </w:r>
      <w:r>
        <w:rPr>
          <w:b/>
        </w:rPr>
        <w:tab/>
        <w:t xml:space="preserve">Personal Leave:  </w:t>
      </w:r>
      <w:r w:rsidR="005A2155">
        <w:t>The employee shall</w:t>
      </w:r>
      <w:r w:rsidR="00FE083E">
        <w:t xml:space="preserve"> be granted time off for which </w:t>
      </w:r>
      <w:r w:rsidR="001D105C">
        <w:t>he/</w:t>
      </w:r>
      <w:r w:rsidR="007A576C">
        <w:t xml:space="preserve">she will be paid at </w:t>
      </w:r>
      <w:r w:rsidR="001D105C">
        <w:t>his/</w:t>
      </w:r>
      <w:r w:rsidR="007A576C">
        <w:t>her</w:t>
      </w:r>
      <w:r w:rsidR="005A2155">
        <w:t xml:space="preserve"> </w:t>
      </w:r>
      <w:r w:rsidR="001D105C">
        <w:t>regular</w:t>
      </w:r>
      <w:r w:rsidR="005A2155">
        <w:t xml:space="preserve"> rate to conduct personal business that cannot be conducted outside regular working hours.  Such personal leave shall not exceed three (3) days in one fiscal year and shall not be used for vacation-type activities.  No more than two (2) personal days can be taken at a time and personal days cannot be taken in conjunction with holidays or vacations or first or last week of any school year with exceptions only at the discretion of and with prior wri</w:t>
      </w:r>
      <w:r w:rsidR="001D105C">
        <w:t>tten approval of the S</w:t>
      </w:r>
      <w:r w:rsidR="005A2155">
        <w:t>uperintendent.  A two day minimum prior notice is required to use personal time unless it is an emergency.</w:t>
      </w:r>
      <w:r w:rsidR="005A2155" w:rsidRPr="005A2155">
        <w:t xml:space="preserve"> </w:t>
      </w:r>
      <w:r w:rsidR="001D105C">
        <w:t xml:space="preserve"> </w:t>
      </w:r>
      <w:r w:rsidR="005A2155">
        <w:t>If the empl</w:t>
      </w:r>
      <w:r w:rsidR="00FE083E">
        <w:t>oyee does not use the three</w:t>
      </w:r>
      <w:r w:rsidR="005A2155">
        <w:t xml:space="preserve"> (3) personal days during any school year, the unused personal leave days will be added to the employee’s accumulation of unused sick days.   </w:t>
      </w:r>
    </w:p>
    <w:p w:rsidR="005A2155" w:rsidRPr="005A2155" w:rsidRDefault="005A2155" w:rsidP="005A2155"/>
    <w:p w:rsidR="00A7701C" w:rsidRDefault="00A7701C" w:rsidP="00F954E7">
      <w:pPr>
        <w:pStyle w:val="Default"/>
        <w:spacing w:after="240"/>
        <w:ind w:firstLine="720"/>
        <w:rPr>
          <w:color w:val="auto"/>
        </w:rPr>
      </w:pPr>
      <w:r w:rsidRPr="001D105C">
        <w:rPr>
          <w:color w:val="auto"/>
        </w:rPr>
        <w:t>d)</w:t>
      </w:r>
      <w:r>
        <w:rPr>
          <w:b/>
          <w:color w:val="auto"/>
        </w:rPr>
        <w:tab/>
        <w:t xml:space="preserve">Bereavement:  </w:t>
      </w:r>
      <w:r w:rsidR="005A2155">
        <w:rPr>
          <w:color w:val="auto"/>
        </w:rPr>
        <w:t>The Principal</w:t>
      </w:r>
      <w:r>
        <w:rPr>
          <w:color w:val="auto"/>
        </w:rPr>
        <w:t xml:space="preserve"> will be allowed leave with pay up to five (5) days at any one time in the event of death or serious illness in the immediate family.  Immediate family is defined as follows:  husband, wife, mother, father, son, daughter, brother, sister, grandfather, grandmother, grandchildren.  Three days will be granted for aunt, uncle, mother-in-law, father-in-law, daughter-in-law, son-in-law, </w:t>
      </w:r>
      <w:r w:rsidR="00FA448B">
        <w:rPr>
          <w:color w:val="auto"/>
        </w:rPr>
        <w:t xml:space="preserve">sister-in-law, </w:t>
      </w:r>
      <w:r>
        <w:rPr>
          <w:color w:val="auto"/>
        </w:rPr>
        <w:t>brother-in-law and one day for any</w:t>
      </w:r>
      <w:r w:rsidR="0000560F">
        <w:rPr>
          <w:color w:val="auto"/>
        </w:rPr>
        <w:t xml:space="preserve"> other relative of the employee.  If additional time is needed, the employee must make a written request to the Superintendent.  Such time</w:t>
      </w:r>
      <w:r w:rsidR="001D105C">
        <w:rPr>
          <w:color w:val="auto"/>
        </w:rPr>
        <w:t>, if</w:t>
      </w:r>
      <w:r w:rsidR="0000560F">
        <w:rPr>
          <w:color w:val="auto"/>
        </w:rPr>
        <w:t xml:space="preserve"> approved</w:t>
      </w:r>
      <w:r w:rsidR="001D105C">
        <w:rPr>
          <w:color w:val="auto"/>
        </w:rPr>
        <w:t>,</w:t>
      </w:r>
      <w:r w:rsidR="0000560F">
        <w:rPr>
          <w:color w:val="auto"/>
        </w:rPr>
        <w:t xml:space="preserve"> will be deducted from the employee’s accumulated sick time.  </w:t>
      </w:r>
    </w:p>
    <w:p w:rsidR="0000560F" w:rsidRDefault="008C0FDC" w:rsidP="00F954E7">
      <w:pPr>
        <w:pStyle w:val="Default"/>
        <w:spacing w:after="240"/>
        <w:ind w:firstLine="720"/>
        <w:rPr>
          <w:color w:val="auto"/>
        </w:rPr>
      </w:pPr>
      <w:r w:rsidRPr="001D105C">
        <w:rPr>
          <w:color w:val="auto"/>
        </w:rPr>
        <w:t>e)</w:t>
      </w:r>
      <w:r>
        <w:rPr>
          <w:b/>
          <w:color w:val="auto"/>
        </w:rPr>
        <w:tab/>
        <w:t xml:space="preserve">Jury Duty:  </w:t>
      </w:r>
      <w:r>
        <w:rPr>
          <w:color w:val="auto"/>
        </w:rPr>
        <w:t xml:space="preserve">Should the </w:t>
      </w:r>
      <w:r w:rsidR="005A2155">
        <w:rPr>
          <w:color w:val="auto"/>
        </w:rPr>
        <w:t>Principal</w:t>
      </w:r>
      <w:r>
        <w:rPr>
          <w:color w:val="auto"/>
        </w:rPr>
        <w:t xml:space="preserve"> be required to be absent f</w:t>
      </w:r>
      <w:r w:rsidR="00FE083E">
        <w:rPr>
          <w:color w:val="auto"/>
        </w:rPr>
        <w:t xml:space="preserve">rom work because of jury duty, </w:t>
      </w:r>
      <w:r w:rsidR="001D105C">
        <w:rPr>
          <w:color w:val="auto"/>
        </w:rPr>
        <w:t>he/</w:t>
      </w:r>
      <w:r w:rsidR="004D775B">
        <w:rPr>
          <w:color w:val="auto"/>
        </w:rPr>
        <w:t>s</w:t>
      </w:r>
      <w:r>
        <w:rPr>
          <w:color w:val="auto"/>
        </w:rPr>
        <w:t>he shall continue to be paid</w:t>
      </w:r>
      <w:r w:rsidR="004D775B">
        <w:rPr>
          <w:color w:val="auto"/>
        </w:rPr>
        <w:t xml:space="preserve"> </w:t>
      </w:r>
      <w:r w:rsidR="00061352">
        <w:rPr>
          <w:color w:val="auto"/>
        </w:rPr>
        <w:t>his/</w:t>
      </w:r>
      <w:r w:rsidR="004D775B">
        <w:rPr>
          <w:color w:val="auto"/>
        </w:rPr>
        <w:t>her</w:t>
      </w:r>
      <w:r>
        <w:rPr>
          <w:color w:val="auto"/>
        </w:rPr>
        <w:t xml:space="preserve"> regular salary </w:t>
      </w:r>
      <w:r w:rsidR="00FE083E">
        <w:rPr>
          <w:color w:val="auto"/>
        </w:rPr>
        <w:t xml:space="preserve">during the period of time that </w:t>
      </w:r>
      <w:r w:rsidR="008B274D">
        <w:rPr>
          <w:color w:val="auto"/>
        </w:rPr>
        <w:t>he/</w:t>
      </w:r>
      <w:r w:rsidR="004D775B">
        <w:rPr>
          <w:color w:val="auto"/>
        </w:rPr>
        <w:t>s</w:t>
      </w:r>
      <w:r>
        <w:rPr>
          <w:color w:val="auto"/>
        </w:rPr>
        <w:t>he is on jury duty</w:t>
      </w:r>
      <w:r w:rsidR="001D105C">
        <w:rPr>
          <w:color w:val="auto"/>
        </w:rPr>
        <w:t xml:space="preserve"> for the first three (3) days</w:t>
      </w:r>
      <w:r>
        <w:rPr>
          <w:color w:val="auto"/>
        </w:rPr>
        <w:t xml:space="preserve">.  </w:t>
      </w:r>
      <w:r w:rsidR="00C7065C" w:rsidRPr="00C7065C">
        <w:rPr>
          <w:bCs/>
        </w:rPr>
        <w:t xml:space="preserve">For the fourth and subsequent days of juror service, the employee will be paid the difference between </w:t>
      </w:r>
      <w:r w:rsidR="00A800B6">
        <w:rPr>
          <w:bCs/>
        </w:rPr>
        <w:t xml:space="preserve">the employee’s regular wages and </w:t>
      </w:r>
      <w:r w:rsidR="00C7065C" w:rsidRPr="00C7065C">
        <w:rPr>
          <w:bCs/>
        </w:rPr>
        <w:t>the amount received as juror compensation</w:t>
      </w:r>
      <w:r w:rsidR="00A800B6">
        <w:rPr>
          <w:bCs/>
        </w:rPr>
        <w:t xml:space="preserve">.  </w:t>
      </w:r>
      <w:r>
        <w:rPr>
          <w:color w:val="auto"/>
        </w:rPr>
        <w:t>Absence from work because of jury duty will not adversely affect the retention and/or accrual of any benefits.</w:t>
      </w:r>
    </w:p>
    <w:p w:rsidR="00F954E7" w:rsidRPr="008C0FDC" w:rsidRDefault="00F954E7" w:rsidP="00F954E7">
      <w:pPr>
        <w:pStyle w:val="Default"/>
        <w:spacing w:after="240"/>
        <w:rPr>
          <w:color w:val="auto"/>
        </w:rPr>
      </w:pPr>
      <w:r>
        <w:rPr>
          <w:b/>
        </w:rPr>
        <w:t xml:space="preserve">10. </w:t>
      </w:r>
      <w:r w:rsidRPr="00F954E7">
        <w:rPr>
          <w:b/>
        </w:rPr>
        <w:t>State Certification</w:t>
      </w:r>
      <w:r>
        <w:rPr>
          <w:b/>
        </w:rPr>
        <w:t>:</w:t>
      </w:r>
      <w:r>
        <w:t xml:space="preserve">  The Principal shall have, and maintain</w:t>
      </w:r>
      <w:r w:rsidR="00A800B6">
        <w:t xml:space="preserve"> during the Contract term, </w:t>
      </w:r>
      <w:r>
        <w:t>a state certification of Principal</w:t>
      </w:r>
      <w:r w:rsidR="008B274D">
        <w:t>.</w:t>
      </w:r>
    </w:p>
    <w:p w:rsidR="00C7065C" w:rsidRDefault="008C0FDC" w:rsidP="00C7065C">
      <w:pPr>
        <w:pStyle w:val="Default"/>
        <w:keepNext/>
        <w:spacing w:after="240"/>
        <w:rPr>
          <w:b/>
          <w:bCs/>
          <w:color w:val="auto"/>
        </w:rPr>
      </w:pPr>
      <w:r>
        <w:rPr>
          <w:b/>
          <w:bCs/>
          <w:color w:val="auto"/>
        </w:rPr>
        <w:t>1</w:t>
      </w:r>
      <w:r w:rsidR="00F954E7">
        <w:rPr>
          <w:b/>
          <w:bCs/>
          <w:color w:val="auto"/>
        </w:rPr>
        <w:t>1</w:t>
      </w:r>
      <w:r w:rsidR="00D244C2" w:rsidRPr="00494C86">
        <w:rPr>
          <w:b/>
          <w:bCs/>
          <w:color w:val="auto"/>
        </w:rPr>
        <w:t xml:space="preserve">. </w:t>
      </w:r>
      <w:r w:rsidR="00A800B6">
        <w:rPr>
          <w:b/>
          <w:bCs/>
          <w:color w:val="auto"/>
        </w:rPr>
        <w:t>Termination</w:t>
      </w:r>
      <w:r w:rsidR="00D244C2" w:rsidRPr="00494C86">
        <w:rPr>
          <w:b/>
          <w:bCs/>
          <w:color w:val="auto"/>
        </w:rPr>
        <w:t xml:space="preserve">: </w:t>
      </w:r>
    </w:p>
    <w:p w:rsidR="00C7065C" w:rsidRDefault="00C7065C" w:rsidP="00C7065C">
      <w:pPr>
        <w:pStyle w:val="Heading2"/>
        <w:numPr>
          <w:ilvl w:val="0"/>
          <w:numId w:val="0"/>
        </w:numPr>
        <w:ind w:firstLine="720"/>
      </w:pPr>
      <w:r>
        <w:t>a)</w:t>
      </w:r>
      <w:r>
        <w:tab/>
      </w:r>
      <w:r w:rsidR="00B15798">
        <w:rPr>
          <w:u w:val="single"/>
        </w:rPr>
        <w:t>Dismissal</w:t>
      </w:r>
      <w:r w:rsidRPr="00C7065C">
        <w:t xml:space="preserve">.  </w:t>
      </w:r>
      <w:r>
        <w:t xml:space="preserve">As a </w:t>
      </w:r>
      <w:r w:rsidRPr="00C7065C">
        <w:t xml:space="preserve">Principal </w:t>
      </w:r>
      <w:r>
        <w:t xml:space="preserve">with less than </w:t>
      </w:r>
      <w:r w:rsidRPr="00C7065C">
        <w:t xml:space="preserve">three (3) consecutive full years of service </w:t>
      </w:r>
      <w:r w:rsidR="008B274D">
        <w:t>in</w:t>
      </w:r>
      <w:r w:rsidRPr="00C7065C">
        <w:t xml:space="preserve"> the District, the </w:t>
      </w:r>
      <w:r>
        <w:t xml:space="preserve">Principal is </w:t>
      </w:r>
      <w:r w:rsidRPr="00C7065C">
        <w:t>considered an employee at-will and may be terminated without cause</w:t>
      </w:r>
      <w:r>
        <w:t xml:space="preserve"> or notice</w:t>
      </w:r>
      <w:r w:rsidRPr="00C7065C">
        <w:t xml:space="preserve">.  </w:t>
      </w:r>
    </w:p>
    <w:p w:rsidR="00B15798" w:rsidRPr="00D46455" w:rsidRDefault="00C7065C" w:rsidP="00B15798">
      <w:pPr>
        <w:pStyle w:val="Heading2"/>
        <w:numPr>
          <w:ilvl w:val="0"/>
          <w:numId w:val="0"/>
        </w:numPr>
        <w:ind w:firstLine="720"/>
        <w:rPr>
          <w:rFonts w:cs="Times New Roman"/>
          <w:szCs w:val="24"/>
        </w:rPr>
      </w:pPr>
      <w:r>
        <w:t>b)</w:t>
      </w:r>
      <w:r>
        <w:tab/>
      </w:r>
      <w:r w:rsidR="00B15798" w:rsidRPr="00B15798">
        <w:rPr>
          <w:rFonts w:cs="Times New Roman"/>
          <w:szCs w:val="24"/>
          <w:u w:val="single"/>
        </w:rPr>
        <w:t>Layoff of the Principal</w:t>
      </w:r>
      <w:r w:rsidR="00B15798" w:rsidRPr="00D46455">
        <w:rPr>
          <w:rFonts w:cs="Times New Roman"/>
          <w:szCs w:val="24"/>
        </w:rPr>
        <w:t xml:space="preserve">. </w:t>
      </w:r>
      <w:r w:rsidR="00B15798">
        <w:t xml:space="preserve"> </w:t>
      </w:r>
      <w:r w:rsidR="00B15798" w:rsidRPr="00D46455">
        <w:rPr>
          <w:rFonts w:cs="Times New Roman"/>
          <w:szCs w:val="24"/>
        </w:rPr>
        <w:t xml:space="preserve">The District may lay off the Principal due to budget constraints, reorganization or any other lawful reason.  A layoff shall not constitute a dismissal under this </w:t>
      </w:r>
      <w:r w:rsidR="008B274D">
        <w:rPr>
          <w:rFonts w:cs="Times New Roman"/>
          <w:szCs w:val="24"/>
        </w:rPr>
        <w:t>Contract</w:t>
      </w:r>
      <w:r w:rsidR="00B15798" w:rsidRPr="00D46455">
        <w:rPr>
          <w:rFonts w:cs="Times New Roman"/>
          <w:szCs w:val="24"/>
        </w:rPr>
        <w:t>.</w:t>
      </w:r>
    </w:p>
    <w:p w:rsidR="00C7065C" w:rsidRPr="00C7065C" w:rsidRDefault="00B15798" w:rsidP="00C7065C">
      <w:pPr>
        <w:pStyle w:val="Heading2"/>
        <w:numPr>
          <w:ilvl w:val="0"/>
          <w:numId w:val="0"/>
        </w:numPr>
        <w:ind w:firstLine="720"/>
        <w:rPr>
          <w:rFonts w:eastAsia="Arial Unicode MS"/>
        </w:rPr>
      </w:pPr>
      <w:r w:rsidRPr="00B15798">
        <w:t>c)</w:t>
      </w:r>
      <w:r w:rsidRPr="00B15798">
        <w:tab/>
      </w:r>
      <w:r w:rsidR="00C7065C" w:rsidRPr="00C7065C">
        <w:rPr>
          <w:u w:val="single"/>
        </w:rPr>
        <w:t>Resignation by the Principal</w:t>
      </w:r>
      <w:r w:rsidR="00C7065C" w:rsidRPr="00C7065C">
        <w:t xml:space="preserve">.  The Principal </w:t>
      </w:r>
      <w:r w:rsidR="00A800B6">
        <w:t>may</w:t>
      </w:r>
      <w:r w:rsidR="00C7065C" w:rsidRPr="00C7065C">
        <w:t xml:space="preserve"> </w:t>
      </w:r>
      <w:r w:rsidR="00C7065C" w:rsidRPr="00B15798">
        <w:rPr>
          <w:rFonts w:cs="Times New Roman"/>
          <w:szCs w:val="24"/>
        </w:rPr>
        <w:t>terminate</w:t>
      </w:r>
      <w:r w:rsidR="00C7065C" w:rsidRPr="00C7065C">
        <w:t xml:space="preserve"> </w:t>
      </w:r>
      <w:r w:rsidR="00A800B6">
        <w:t xml:space="preserve">his/her </w:t>
      </w:r>
      <w:r w:rsidR="00C7065C" w:rsidRPr="00C7065C">
        <w:t xml:space="preserve">employment upon ninety (90) days’ prior written notice to the Superintendent.  </w:t>
      </w:r>
    </w:p>
    <w:p w:rsidR="00C7065C" w:rsidRPr="00C7065C" w:rsidRDefault="00CC2D35" w:rsidP="00C7065C">
      <w:pPr>
        <w:pStyle w:val="Heading2"/>
        <w:numPr>
          <w:ilvl w:val="0"/>
          <w:numId w:val="0"/>
        </w:numPr>
        <w:ind w:firstLine="720"/>
        <w:rPr>
          <w:rFonts w:eastAsia="Arial Unicode MS"/>
        </w:rPr>
      </w:pPr>
      <w:r>
        <w:t>c)</w:t>
      </w:r>
      <w:r>
        <w:tab/>
      </w:r>
      <w:r w:rsidR="00C7065C" w:rsidRPr="00CC2D35">
        <w:rPr>
          <w:u w:val="single"/>
        </w:rPr>
        <w:t xml:space="preserve">Mutual </w:t>
      </w:r>
      <w:r w:rsidR="00A800B6">
        <w:rPr>
          <w:u w:val="single"/>
        </w:rPr>
        <w:t>Agreement</w:t>
      </w:r>
      <w:r w:rsidR="00C7065C" w:rsidRPr="00C7065C">
        <w:t xml:space="preserve">.  This </w:t>
      </w:r>
      <w:r w:rsidR="008B274D">
        <w:t>Contract</w:t>
      </w:r>
      <w:r w:rsidR="00C7065C" w:rsidRPr="00C7065C">
        <w:t xml:space="preserve"> and the Principal’s employment may be terminated at any time by mutual </w:t>
      </w:r>
      <w:r w:rsidR="00A800B6">
        <w:t xml:space="preserve">agreement of the </w:t>
      </w:r>
      <w:r w:rsidR="00C7065C" w:rsidRPr="00C7065C">
        <w:t>parties.</w:t>
      </w:r>
    </w:p>
    <w:p w:rsidR="00C7065C" w:rsidRPr="00C7065C" w:rsidRDefault="00CC2D35" w:rsidP="00C7065C">
      <w:pPr>
        <w:pStyle w:val="Heading2"/>
        <w:numPr>
          <w:ilvl w:val="0"/>
          <w:numId w:val="0"/>
        </w:numPr>
        <w:ind w:firstLine="720"/>
        <w:rPr>
          <w:rFonts w:eastAsia="Arial Unicode MS"/>
        </w:rPr>
      </w:pPr>
      <w:r>
        <w:lastRenderedPageBreak/>
        <w:t>d)</w:t>
      </w:r>
      <w:r>
        <w:tab/>
      </w:r>
      <w:r w:rsidR="00C7065C" w:rsidRPr="00C7065C">
        <w:t xml:space="preserve">Termination of the Principal’s employment </w:t>
      </w:r>
      <w:r w:rsidR="00B15798">
        <w:t xml:space="preserve">for any reason </w:t>
      </w:r>
      <w:r w:rsidR="00A800B6">
        <w:t xml:space="preserve">as stated above </w:t>
      </w:r>
      <w:r w:rsidR="00C7065C" w:rsidRPr="00C7065C">
        <w:t xml:space="preserve">shall terminate this </w:t>
      </w:r>
      <w:r w:rsidR="008B274D">
        <w:t>Contract</w:t>
      </w:r>
      <w:r w:rsidR="00C7065C" w:rsidRPr="00C7065C">
        <w:t>.</w:t>
      </w:r>
    </w:p>
    <w:p w:rsidR="00D244C2" w:rsidRPr="00FE083E" w:rsidRDefault="00CC2D35" w:rsidP="00F954E7">
      <w:pPr>
        <w:pStyle w:val="Default"/>
        <w:spacing w:after="240"/>
        <w:rPr>
          <w:color w:val="auto"/>
        </w:rPr>
      </w:pPr>
      <w:r w:rsidRPr="00CC2D35">
        <w:rPr>
          <w:b/>
          <w:bCs/>
        </w:rPr>
        <w:t>1</w:t>
      </w:r>
      <w:r w:rsidR="006A77C6">
        <w:rPr>
          <w:b/>
          <w:bCs/>
        </w:rPr>
        <w:t>2</w:t>
      </w:r>
      <w:r w:rsidRPr="00CC2D35">
        <w:rPr>
          <w:b/>
          <w:bCs/>
        </w:rPr>
        <w:t>. Renewal</w:t>
      </w:r>
      <w:r>
        <w:t xml:space="preserve">:  In the event the District decides not to renew the Principal’s employment at the expiration of this </w:t>
      </w:r>
      <w:r w:rsidR="008B274D">
        <w:t>Contract</w:t>
      </w:r>
      <w:r>
        <w:t xml:space="preserve">, the Superintendent shall provide the Principal with written notice of </w:t>
      </w:r>
      <w:r w:rsidR="00583476">
        <w:t>the non-renewal</w:t>
      </w:r>
      <w:r>
        <w:t xml:space="preserve"> </w:t>
      </w:r>
      <w:r w:rsidR="00836CC4">
        <w:t xml:space="preserve">not later than </w:t>
      </w:r>
      <w:r>
        <w:t xml:space="preserve">sixty (60) days prior to the expiration date of this </w:t>
      </w:r>
      <w:r w:rsidR="008B274D">
        <w:t>Contract</w:t>
      </w:r>
      <w:r>
        <w:t>.</w:t>
      </w:r>
    </w:p>
    <w:p w:rsidR="00ED44BC" w:rsidRPr="008B274D" w:rsidRDefault="00ED44BC" w:rsidP="00D244C2">
      <w:pPr>
        <w:pStyle w:val="Default"/>
        <w:spacing w:after="330"/>
        <w:rPr>
          <w:bCs/>
          <w:color w:val="auto"/>
        </w:rPr>
      </w:pPr>
      <w:r w:rsidRPr="00ED44BC">
        <w:rPr>
          <w:b/>
        </w:rPr>
        <w:t>1</w:t>
      </w:r>
      <w:r w:rsidR="006A77C6">
        <w:rPr>
          <w:b/>
        </w:rPr>
        <w:t xml:space="preserve">3. </w:t>
      </w:r>
      <w:r w:rsidRPr="00ED44BC">
        <w:rPr>
          <w:b/>
        </w:rPr>
        <w:t>Consultation; No Representation:</w:t>
      </w:r>
      <w:r>
        <w:t xml:space="preserve">  The Principal acknowledges that he/she has had a full and complete opportunity to consult with counsel of his/her own choosing concerning the terms, enforceab</w:t>
      </w:r>
      <w:r w:rsidR="00583476">
        <w:t>ility and implications of this C</w:t>
      </w:r>
      <w:r>
        <w:t xml:space="preserve">ontract, and that the District has made no representations or warranties to the Principal concerning the terms, enforceability or implications of this </w:t>
      </w:r>
      <w:r w:rsidR="00583476">
        <w:t>C</w:t>
      </w:r>
      <w:r>
        <w:t xml:space="preserve">ontract other than as contained </w:t>
      </w:r>
      <w:r w:rsidR="00583476">
        <w:t>herein</w:t>
      </w:r>
      <w:r>
        <w:t>.</w:t>
      </w:r>
    </w:p>
    <w:p w:rsidR="00D244C2" w:rsidRDefault="00CC2D35" w:rsidP="00D244C2">
      <w:pPr>
        <w:pStyle w:val="Default"/>
        <w:spacing w:after="330"/>
        <w:rPr>
          <w:color w:val="auto"/>
        </w:rPr>
      </w:pPr>
      <w:r>
        <w:rPr>
          <w:b/>
          <w:bCs/>
          <w:color w:val="auto"/>
        </w:rPr>
        <w:t>1</w:t>
      </w:r>
      <w:r w:rsidR="006A77C6">
        <w:rPr>
          <w:b/>
          <w:bCs/>
          <w:color w:val="auto"/>
        </w:rPr>
        <w:t>4</w:t>
      </w:r>
      <w:r w:rsidR="00D244C2" w:rsidRPr="00FE083E">
        <w:rPr>
          <w:b/>
          <w:bCs/>
          <w:color w:val="auto"/>
        </w:rPr>
        <w:t xml:space="preserve">. Entire Agreement: </w:t>
      </w:r>
      <w:r w:rsidR="00D244C2" w:rsidRPr="00FE083E">
        <w:rPr>
          <w:color w:val="auto"/>
        </w:rPr>
        <w:t xml:space="preserve">This </w:t>
      </w:r>
      <w:r w:rsidR="008B274D">
        <w:rPr>
          <w:color w:val="auto"/>
        </w:rPr>
        <w:t>C</w:t>
      </w:r>
      <w:r w:rsidR="00D244C2" w:rsidRPr="00FE083E">
        <w:rPr>
          <w:color w:val="auto"/>
        </w:rPr>
        <w:t xml:space="preserve">ontract embodies the whole agreement between the </w:t>
      </w:r>
      <w:r w:rsidR="00065B33" w:rsidRPr="00FE083E">
        <w:rPr>
          <w:color w:val="auto"/>
        </w:rPr>
        <w:t>Superintendent</w:t>
      </w:r>
      <w:r w:rsidR="00D244C2" w:rsidRPr="00FE083E">
        <w:rPr>
          <w:color w:val="auto"/>
        </w:rPr>
        <w:t xml:space="preserve"> and the </w:t>
      </w:r>
      <w:r w:rsidR="005A2155" w:rsidRPr="00FE083E">
        <w:rPr>
          <w:color w:val="auto"/>
        </w:rPr>
        <w:t>Principal</w:t>
      </w:r>
      <w:r w:rsidR="00D244C2" w:rsidRPr="00FE083E">
        <w:rPr>
          <w:color w:val="auto"/>
        </w:rPr>
        <w:t xml:space="preserve"> and there are no inducements, promises, terms, conditions or obligations made or entered into by either party other than those contained herein. </w:t>
      </w:r>
      <w:r>
        <w:rPr>
          <w:color w:val="auto"/>
        </w:rPr>
        <w:t xml:space="preserve"> </w:t>
      </w:r>
      <w:r w:rsidR="00D244C2" w:rsidRPr="00FE083E">
        <w:rPr>
          <w:color w:val="auto"/>
        </w:rPr>
        <w:t>Th</w:t>
      </w:r>
      <w:r>
        <w:rPr>
          <w:color w:val="auto"/>
        </w:rPr>
        <w:t>is</w:t>
      </w:r>
      <w:r w:rsidR="00D244C2" w:rsidRPr="00FE083E">
        <w:rPr>
          <w:color w:val="auto"/>
        </w:rPr>
        <w:t xml:space="preserve"> contract may not be changed except in writing signed by the </w:t>
      </w:r>
      <w:r w:rsidR="00ED44BC" w:rsidRPr="0035487E">
        <w:t>Superintendent</w:t>
      </w:r>
      <w:r w:rsidR="00ED44BC">
        <w:rPr>
          <w:b/>
        </w:rPr>
        <w:t xml:space="preserve"> </w:t>
      </w:r>
      <w:r w:rsidR="00ED44BC">
        <w:t>and the Principal</w:t>
      </w:r>
      <w:r w:rsidR="00D244C2" w:rsidRPr="00FE083E">
        <w:rPr>
          <w:color w:val="auto"/>
        </w:rPr>
        <w:t xml:space="preserve">. </w:t>
      </w:r>
    </w:p>
    <w:p w:rsidR="00ED44BC" w:rsidRDefault="00ED44BC" w:rsidP="00D244C2">
      <w:pPr>
        <w:pStyle w:val="Default"/>
        <w:rPr>
          <w:color w:val="auto"/>
        </w:rPr>
      </w:pPr>
      <w:r>
        <w:rPr>
          <w:b/>
          <w:bCs/>
          <w:color w:val="auto"/>
        </w:rPr>
        <w:t>1</w:t>
      </w:r>
      <w:r w:rsidR="006A77C6">
        <w:rPr>
          <w:b/>
          <w:bCs/>
          <w:color w:val="auto"/>
        </w:rPr>
        <w:t>5</w:t>
      </w:r>
      <w:r w:rsidR="00D244C2" w:rsidRPr="00FE083E">
        <w:rPr>
          <w:b/>
          <w:bCs/>
          <w:color w:val="auto"/>
        </w:rPr>
        <w:t xml:space="preserve">. Invalidity: </w:t>
      </w:r>
      <w:r w:rsidR="00D244C2" w:rsidRPr="00FE083E">
        <w:rPr>
          <w:color w:val="auto"/>
        </w:rPr>
        <w:t xml:space="preserve">If any paragraph or part of this </w:t>
      </w:r>
      <w:r w:rsidR="008B274D">
        <w:rPr>
          <w:color w:val="auto"/>
        </w:rPr>
        <w:t>Contract</w:t>
      </w:r>
      <w:r w:rsidR="00D244C2" w:rsidRPr="00FE083E">
        <w:rPr>
          <w:color w:val="auto"/>
        </w:rPr>
        <w:t xml:space="preserve"> is </w:t>
      </w:r>
      <w:r>
        <w:t xml:space="preserve">held unconstitutional, invalid or unenforceable by a court of competent jurisdiction, the remainder of the </w:t>
      </w:r>
      <w:r w:rsidR="00583476">
        <w:t xml:space="preserve">Contract’s </w:t>
      </w:r>
      <w:r>
        <w:t xml:space="preserve">terms, provisions, covenants and restrictions will remain in full force and effect, and will in no way be affected, impaired or invalidated, so long as the same continues to fairly reflect the intentions of the parties.  The language of all the parts of this </w:t>
      </w:r>
      <w:r w:rsidR="00583476">
        <w:t>C</w:t>
      </w:r>
      <w:r>
        <w:t>ontract shall be construed as a whole, according to its fair meaning, and not strictly for or against either party.</w:t>
      </w:r>
    </w:p>
    <w:p w:rsidR="00ED44BC" w:rsidRDefault="00ED44BC" w:rsidP="00D244C2">
      <w:pPr>
        <w:pStyle w:val="Default"/>
        <w:rPr>
          <w:color w:val="auto"/>
        </w:rPr>
      </w:pPr>
    </w:p>
    <w:p w:rsidR="00ED44BC" w:rsidRDefault="00ED44BC" w:rsidP="00D244C2">
      <w:pPr>
        <w:pStyle w:val="Default"/>
        <w:rPr>
          <w:color w:val="auto"/>
        </w:rPr>
      </w:pPr>
      <w:r>
        <w:rPr>
          <w:b/>
        </w:rPr>
        <w:t>1</w:t>
      </w:r>
      <w:r w:rsidR="006A77C6">
        <w:rPr>
          <w:b/>
        </w:rPr>
        <w:t>6</w:t>
      </w:r>
      <w:r w:rsidRPr="00ED44BC">
        <w:rPr>
          <w:b/>
        </w:rPr>
        <w:t>.</w:t>
      </w:r>
      <w:r w:rsidR="00C372A7">
        <w:rPr>
          <w:b/>
        </w:rPr>
        <w:t xml:space="preserve"> </w:t>
      </w:r>
      <w:r w:rsidRPr="00ED44BC">
        <w:rPr>
          <w:b/>
        </w:rPr>
        <w:t>Interpretation</w:t>
      </w:r>
      <w:r>
        <w:rPr>
          <w:b/>
        </w:rPr>
        <w:t>:</w:t>
      </w:r>
      <w:r>
        <w:t xml:space="preserve"> The parties agree that this </w:t>
      </w:r>
      <w:r w:rsidR="000B331E">
        <w:t>C</w:t>
      </w:r>
      <w:r>
        <w:t>ontract will be interpreted and construed for all purposes under the laws of the Commonwealth of Massachusetts, and enforced by the courts located in the Commonwealth of Massachusetts.</w:t>
      </w:r>
    </w:p>
    <w:p w:rsidR="00ED44BC" w:rsidRPr="00FE083E" w:rsidRDefault="00ED44BC" w:rsidP="00D244C2">
      <w:pPr>
        <w:pStyle w:val="Default"/>
        <w:rPr>
          <w:color w:val="auto"/>
        </w:rPr>
      </w:pPr>
    </w:p>
    <w:p w:rsidR="00D244C2" w:rsidRDefault="00D244C2" w:rsidP="00D244C2">
      <w:pPr>
        <w:pStyle w:val="Default"/>
        <w:rPr>
          <w:color w:val="auto"/>
          <w:sz w:val="23"/>
          <w:szCs w:val="23"/>
        </w:rPr>
      </w:pPr>
      <w:r w:rsidRPr="00FE083E">
        <w:rPr>
          <w:b/>
          <w:bCs/>
          <w:color w:val="auto"/>
        </w:rPr>
        <w:t>IN WITNESS WHEREOF</w:t>
      </w:r>
      <w:r w:rsidRPr="00FE083E">
        <w:rPr>
          <w:color w:val="auto"/>
        </w:rPr>
        <w:t xml:space="preserve">, the parties have hereunto signed and sealed this </w:t>
      </w:r>
      <w:r w:rsidR="008B274D">
        <w:rPr>
          <w:color w:val="auto"/>
        </w:rPr>
        <w:t>Contract</w:t>
      </w:r>
      <w:r w:rsidR="00065B33">
        <w:rPr>
          <w:color w:val="auto"/>
          <w:sz w:val="23"/>
          <w:szCs w:val="23"/>
        </w:rPr>
        <w:t xml:space="preserve"> in du</w:t>
      </w:r>
      <w:r>
        <w:rPr>
          <w:color w:val="auto"/>
          <w:sz w:val="23"/>
          <w:szCs w:val="23"/>
        </w:rPr>
        <w:t xml:space="preserve">plicate on </w:t>
      </w:r>
      <w:r w:rsidR="005A2155">
        <w:rPr>
          <w:color w:val="auto"/>
          <w:sz w:val="23"/>
          <w:szCs w:val="23"/>
        </w:rPr>
        <w:t xml:space="preserve">this </w:t>
      </w:r>
      <w:r w:rsidR="00A47E3F" w:rsidRPr="00A47E3F">
        <w:rPr>
          <w:color w:val="auto"/>
          <w:sz w:val="23"/>
          <w:szCs w:val="23"/>
        </w:rPr>
        <w:t>14th</w:t>
      </w:r>
      <w:r w:rsidR="00ED44BC" w:rsidRPr="00A47E3F">
        <w:rPr>
          <w:color w:val="auto"/>
          <w:sz w:val="23"/>
          <w:szCs w:val="23"/>
        </w:rPr>
        <w:t> </w:t>
      </w:r>
      <w:r w:rsidR="00065B33" w:rsidRPr="00A47E3F">
        <w:rPr>
          <w:color w:val="auto"/>
          <w:sz w:val="23"/>
          <w:szCs w:val="23"/>
        </w:rPr>
        <w:t xml:space="preserve">day of </w:t>
      </w:r>
      <w:r w:rsidR="00A47E3F" w:rsidRPr="00A47E3F">
        <w:rPr>
          <w:color w:val="auto"/>
          <w:sz w:val="23"/>
          <w:szCs w:val="23"/>
        </w:rPr>
        <w:t>June</w:t>
      </w:r>
      <w:r w:rsidR="00FE083E" w:rsidRPr="00A47E3F">
        <w:rPr>
          <w:color w:val="auto"/>
          <w:sz w:val="23"/>
          <w:szCs w:val="23"/>
        </w:rPr>
        <w:t xml:space="preserve">, </w:t>
      </w:r>
      <w:r w:rsidR="00A47E3F" w:rsidRPr="00A47E3F">
        <w:rPr>
          <w:color w:val="auto"/>
          <w:sz w:val="23"/>
          <w:szCs w:val="23"/>
        </w:rPr>
        <w:t>2019, to</w:t>
      </w:r>
      <w:r w:rsidR="00065B33">
        <w:rPr>
          <w:color w:val="auto"/>
          <w:sz w:val="23"/>
          <w:szCs w:val="23"/>
        </w:rPr>
        <w:t xml:space="preserve"> be effective on the date set forth above.</w:t>
      </w:r>
      <w:r>
        <w:rPr>
          <w:color w:val="auto"/>
          <w:sz w:val="23"/>
          <w:szCs w:val="23"/>
        </w:rPr>
        <w:t xml:space="preserve"> </w:t>
      </w:r>
    </w:p>
    <w:p w:rsidR="00D244C2" w:rsidRDefault="00D244C2" w:rsidP="00D244C2">
      <w:pPr>
        <w:pStyle w:val="Default"/>
        <w:rPr>
          <w:color w:val="auto"/>
          <w:sz w:val="23"/>
          <w:szCs w:val="23"/>
        </w:rPr>
      </w:pPr>
    </w:p>
    <w:p w:rsidR="00065B33" w:rsidRDefault="00065B33" w:rsidP="00D244C2">
      <w:pPr>
        <w:pStyle w:val="Default"/>
        <w:rPr>
          <w:color w:val="auto"/>
          <w:sz w:val="23"/>
          <w:szCs w:val="23"/>
        </w:rPr>
      </w:pPr>
    </w:p>
    <w:p w:rsidR="00D244C2" w:rsidRDefault="005A2155" w:rsidP="00D244C2">
      <w:pPr>
        <w:pStyle w:val="Default"/>
        <w:rPr>
          <w:color w:val="auto"/>
          <w:sz w:val="23"/>
          <w:szCs w:val="23"/>
        </w:rPr>
      </w:pPr>
      <w:r>
        <w:rPr>
          <w:color w:val="auto"/>
          <w:sz w:val="23"/>
          <w:szCs w:val="23"/>
        </w:rPr>
        <w:t>PRINCIPAL</w:t>
      </w:r>
      <w:r>
        <w:rPr>
          <w:color w:val="auto"/>
          <w:sz w:val="23"/>
          <w:szCs w:val="23"/>
        </w:rPr>
        <w:tab/>
      </w:r>
      <w:r w:rsidR="00065B33">
        <w:rPr>
          <w:color w:val="auto"/>
          <w:sz w:val="23"/>
          <w:szCs w:val="23"/>
        </w:rPr>
        <w:tab/>
      </w:r>
      <w:r w:rsidR="00065B33">
        <w:rPr>
          <w:color w:val="auto"/>
          <w:sz w:val="23"/>
          <w:szCs w:val="23"/>
        </w:rPr>
        <w:tab/>
      </w:r>
      <w:r w:rsidR="00D244C2">
        <w:rPr>
          <w:color w:val="auto"/>
          <w:sz w:val="23"/>
          <w:szCs w:val="23"/>
        </w:rPr>
        <w:t xml:space="preserve"> </w:t>
      </w:r>
      <w:r w:rsidR="00D244C2">
        <w:rPr>
          <w:color w:val="auto"/>
          <w:sz w:val="23"/>
          <w:szCs w:val="23"/>
        </w:rPr>
        <w:tab/>
      </w:r>
      <w:r w:rsidR="00D244C2">
        <w:rPr>
          <w:color w:val="auto"/>
          <w:sz w:val="23"/>
          <w:szCs w:val="23"/>
        </w:rPr>
        <w:tab/>
      </w:r>
      <w:r w:rsidR="00D244C2">
        <w:rPr>
          <w:color w:val="auto"/>
          <w:sz w:val="23"/>
          <w:szCs w:val="23"/>
        </w:rPr>
        <w:tab/>
        <w:t xml:space="preserve">SUPERINTENDENT </w:t>
      </w:r>
    </w:p>
    <w:p w:rsidR="00D244C2" w:rsidRDefault="00D244C2" w:rsidP="00D244C2">
      <w:pPr>
        <w:pStyle w:val="Default"/>
        <w:rPr>
          <w:color w:val="auto"/>
          <w:sz w:val="23"/>
          <w:szCs w:val="23"/>
        </w:rPr>
      </w:pPr>
    </w:p>
    <w:p w:rsidR="00D244C2" w:rsidRDefault="00D244C2" w:rsidP="00D244C2">
      <w:pPr>
        <w:pStyle w:val="Default"/>
        <w:rPr>
          <w:color w:val="auto"/>
          <w:sz w:val="23"/>
          <w:szCs w:val="23"/>
        </w:rPr>
      </w:pPr>
    </w:p>
    <w:p w:rsidR="00D244C2" w:rsidRDefault="00D244C2" w:rsidP="00D244C2">
      <w:pPr>
        <w:pStyle w:val="Default"/>
        <w:rPr>
          <w:color w:val="auto"/>
          <w:sz w:val="23"/>
          <w:szCs w:val="23"/>
        </w:rPr>
      </w:pPr>
      <w:r>
        <w:rPr>
          <w:color w:val="auto"/>
          <w:sz w:val="23"/>
          <w:szCs w:val="23"/>
        </w:rPr>
        <w:t>________________________</w:t>
      </w:r>
      <w:r w:rsidR="00A47E3F">
        <w:rPr>
          <w:color w:val="auto"/>
          <w:sz w:val="23"/>
          <w:szCs w:val="23"/>
        </w:rPr>
        <w:t>__</w:t>
      </w:r>
      <w:r>
        <w:rPr>
          <w:color w:val="auto"/>
          <w:sz w:val="23"/>
          <w:szCs w:val="23"/>
        </w:rPr>
        <w:t xml:space="preserve">________ </w:t>
      </w:r>
      <w:r>
        <w:rPr>
          <w:color w:val="auto"/>
          <w:sz w:val="23"/>
          <w:szCs w:val="23"/>
        </w:rPr>
        <w:tab/>
      </w:r>
      <w:r>
        <w:rPr>
          <w:color w:val="auto"/>
          <w:sz w:val="23"/>
          <w:szCs w:val="23"/>
        </w:rPr>
        <w:tab/>
        <w:t>__________________</w:t>
      </w:r>
      <w:r w:rsidR="00A47E3F">
        <w:rPr>
          <w:color w:val="auto"/>
          <w:sz w:val="23"/>
          <w:szCs w:val="23"/>
        </w:rPr>
        <w:t>______</w:t>
      </w:r>
      <w:r>
        <w:rPr>
          <w:color w:val="auto"/>
          <w:sz w:val="23"/>
          <w:szCs w:val="23"/>
        </w:rPr>
        <w:t xml:space="preserve">_________ </w:t>
      </w:r>
    </w:p>
    <w:p w:rsidR="00A47E3F" w:rsidRDefault="00A47E3F" w:rsidP="00D244C2">
      <w:pPr>
        <w:pStyle w:val="Default"/>
        <w:rPr>
          <w:color w:val="auto"/>
          <w:sz w:val="23"/>
          <w:szCs w:val="23"/>
        </w:rPr>
      </w:pPr>
      <w:r>
        <w:rPr>
          <w:color w:val="auto"/>
          <w:sz w:val="23"/>
          <w:szCs w:val="23"/>
        </w:rPr>
        <w:t>Christopher Fontaine</w:t>
      </w:r>
      <w:r>
        <w:rPr>
          <w:color w:val="auto"/>
          <w:sz w:val="23"/>
          <w:szCs w:val="23"/>
        </w:rPr>
        <w:tab/>
      </w:r>
      <w:r>
        <w:rPr>
          <w:color w:val="auto"/>
          <w:sz w:val="23"/>
          <w:szCs w:val="23"/>
        </w:rPr>
        <w:tab/>
        <w:t>Date:</w:t>
      </w:r>
      <w:r>
        <w:rPr>
          <w:color w:val="auto"/>
          <w:sz w:val="23"/>
          <w:szCs w:val="23"/>
        </w:rPr>
        <w:tab/>
      </w:r>
      <w:r>
        <w:rPr>
          <w:color w:val="auto"/>
          <w:sz w:val="23"/>
          <w:szCs w:val="23"/>
        </w:rPr>
        <w:tab/>
      </w:r>
      <w:r>
        <w:rPr>
          <w:color w:val="auto"/>
          <w:sz w:val="23"/>
          <w:szCs w:val="23"/>
        </w:rPr>
        <w:tab/>
        <w:t xml:space="preserve">Marilyn Tencza </w:t>
      </w:r>
      <w:r>
        <w:rPr>
          <w:color w:val="auto"/>
          <w:sz w:val="23"/>
          <w:szCs w:val="23"/>
        </w:rPr>
        <w:tab/>
        <w:t xml:space="preserve">     Date:</w:t>
      </w:r>
    </w:p>
    <w:sectPr w:rsidR="00A47E3F">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F6D" w:rsidRDefault="005B6F6D">
      <w:r>
        <w:separator/>
      </w:r>
    </w:p>
  </w:endnote>
  <w:endnote w:type="continuationSeparator" w:id="0">
    <w:p w:rsidR="005B6F6D" w:rsidRDefault="005B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F6D" w:rsidRDefault="005B6F6D">
      <w:pPr>
        <w:rPr>
          <w:noProof/>
        </w:rPr>
      </w:pPr>
      <w:r>
        <w:rPr>
          <w:noProof/>
        </w:rPr>
        <w:separator/>
      </w:r>
    </w:p>
  </w:footnote>
  <w:footnote w:type="continuationSeparator" w:id="0">
    <w:p w:rsidR="005B6F6D" w:rsidRDefault="005B6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88" w:rsidRDefault="005A21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61E88" w:rsidRDefault="005B6F6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533" w:rsidRDefault="00796533" w:rsidP="00BB0E92">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95269"/>
    <w:multiLevelType w:val="multilevel"/>
    <w:tmpl w:val="4798E3FA"/>
    <w:lvl w:ilvl="0">
      <w:start w:val="1"/>
      <w:numFmt w:val="decimal"/>
      <w:pStyle w:val="Heading1"/>
      <w:lvlText w:val="%1."/>
      <w:lvlJc w:val="left"/>
      <w:pPr>
        <w:tabs>
          <w:tab w:val="num" w:pos="1080"/>
        </w:tabs>
        <w:ind w:left="0" w:firstLine="720"/>
      </w:pPr>
      <w:rPr>
        <w:rFonts w:hint="default"/>
      </w:rPr>
    </w:lvl>
    <w:lvl w:ilvl="1">
      <w:start w:val="1"/>
      <w:numFmt w:val="lowerLetter"/>
      <w:pStyle w:val="Heading2"/>
      <w:lvlText w:val="(%2)"/>
      <w:lvlJc w:val="left"/>
      <w:pPr>
        <w:tabs>
          <w:tab w:val="num" w:pos="1350"/>
        </w:tabs>
        <w:ind w:left="-45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upperLetter"/>
      <w:pStyle w:val="Heading4"/>
      <w:lvlText w:val="%4."/>
      <w:lvlJc w:val="left"/>
      <w:pPr>
        <w:tabs>
          <w:tab w:val="num" w:pos="3240"/>
        </w:tabs>
        <w:ind w:left="0" w:firstLine="2880"/>
      </w:pPr>
      <w:rPr>
        <w:rFonts w:hint="default"/>
      </w:rPr>
    </w:lvl>
    <w:lvl w:ilvl="4">
      <w:start w:val="1"/>
      <w:numFmt w:val="decimal"/>
      <w:pStyle w:val="Heading5"/>
      <w:lvlText w:val="%5)"/>
      <w:lvlJc w:val="left"/>
      <w:pPr>
        <w:tabs>
          <w:tab w:val="num" w:pos="3960"/>
        </w:tabs>
        <w:ind w:left="0" w:firstLine="3600"/>
      </w:pPr>
      <w:rPr>
        <w:rFonts w:hint="default"/>
      </w:rPr>
    </w:lvl>
    <w:lvl w:ilvl="5">
      <w:start w:val="1"/>
      <w:numFmt w:val="lowerLetter"/>
      <w:pStyle w:val="Heading6"/>
      <w:lvlText w:val="%6."/>
      <w:lvlJc w:val="left"/>
      <w:pPr>
        <w:tabs>
          <w:tab w:val="num" w:pos="4680"/>
        </w:tabs>
        <w:ind w:left="0" w:firstLine="4320"/>
      </w:pPr>
      <w:rPr>
        <w:rFonts w:hint="default"/>
      </w:rPr>
    </w:lvl>
    <w:lvl w:ilvl="6">
      <w:start w:val="1"/>
      <w:numFmt w:val="lowerRoman"/>
      <w:pStyle w:val="Heading7"/>
      <w:lvlText w:val="%7."/>
      <w:lvlJc w:val="left"/>
      <w:pPr>
        <w:tabs>
          <w:tab w:val="num" w:pos="5760"/>
        </w:tabs>
        <w:ind w:left="0" w:firstLine="5040"/>
      </w:pPr>
      <w:rPr>
        <w:rFonts w:hint="default"/>
      </w:rPr>
    </w:lvl>
    <w:lvl w:ilvl="7">
      <w:start w:val="1"/>
      <w:numFmt w:val="upperLetter"/>
      <w:pStyle w:val="Heading8"/>
      <w:lvlText w:val="(%8)"/>
      <w:lvlJc w:val="left"/>
      <w:pPr>
        <w:tabs>
          <w:tab w:val="num" w:pos="6120"/>
        </w:tabs>
        <w:ind w:left="0" w:firstLine="5760"/>
      </w:pPr>
      <w:rPr>
        <w:rFonts w:hint="default"/>
      </w:rPr>
    </w:lvl>
    <w:lvl w:ilvl="8">
      <w:start w:val="1"/>
      <w:numFmt w:val="decimal"/>
      <w:pStyle w:val="Heading9"/>
      <w:lvlText w:val="(%9)"/>
      <w:lvlJc w:val="left"/>
      <w:pPr>
        <w:tabs>
          <w:tab w:val="num" w:pos="6840"/>
        </w:tabs>
        <w:ind w:left="0" w:firstLine="6480"/>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C2"/>
    <w:rsid w:val="0000560F"/>
    <w:rsid w:val="00061352"/>
    <w:rsid w:val="00065B33"/>
    <w:rsid w:val="00065FC7"/>
    <w:rsid w:val="000A341D"/>
    <w:rsid w:val="000B331E"/>
    <w:rsid w:val="000D032B"/>
    <w:rsid w:val="000D3C38"/>
    <w:rsid w:val="000F0699"/>
    <w:rsid w:val="00126F76"/>
    <w:rsid w:val="00194DCB"/>
    <w:rsid w:val="001D105C"/>
    <w:rsid w:val="001E780A"/>
    <w:rsid w:val="00200608"/>
    <w:rsid w:val="002302CE"/>
    <w:rsid w:val="002714FD"/>
    <w:rsid w:val="00276045"/>
    <w:rsid w:val="00310725"/>
    <w:rsid w:val="003811C7"/>
    <w:rsid w:val="00382505"/>
    <w:rsid w:val="003F0BB4"/>
    <w:rsid w:val="004837D0"/>
    <w:rsid w:val="00494C86"/>
    <w:rsid w:val="004D775B"/>
    <w:rsid w:val="00583476"/>
    <w:rsid w:val="005A2155"/>
    <w:rsid w:val="005B6F6D"/>
    <w:rsid w:val="0062258C"/>
    <w:rsid w:val="00623E63"/>
    <w:rsid w:val="006A3A10"/>
    <w:rsid w:val="006A77C6"/>
    <w:rsid w:val="006C15F6"/>
    <w:rsid w:val="007037D4"/>
    <w:rsid w:val="00740F5D"/>
    <w:rsid w:val="00745C68"/>
    <w:rsid w:val="0077528C"/>
    <w:rsid w:val="00796533"/>
    <w:rsid w:val="007A1658"/>
    <w:rsid w:val="007A576C"/>
    <w:rsid w:val="007F329F"/>
    <w:rsid w:val="00801140"/>
    <w:rsid w:val="00817782"/>
    <w:rsid w:val="00822F01"/>
    <w:rsid w:val="00825659"/>
    <w:rsid w:val="00836CC4"/>
    <w:rsid w:val="0085213D"/>
    <w:rsid w:val="00861CBE"/>
    <w:rsid w:val="008B274D"/>
    <w:rsid w:val="008C0FDC"/>
    <w:rsid w:val="008C65F9"/>
    <w:rsid w:val="008D0487"/>
    <w:rsid w:val="00953FD1"/>
    <w:rsid w:val="009918C3"/>
    <w:rsid w:val="00A12A7A"/>
    <w:rsid w:val="00A47E3F"/>
    <w:rsid w:val="00A76614"/>
    <w:rsid w:val="00A7701C"/>
    <w:rsid w:val="00A800B6"/>
    <w:rsid w:val="00AA1F49"/>
    <w:rsid w:val="00AA7641"/>
    <w:rsid w:val="00AD7530"/>
    <w:rsid w:val="00AF3FE5"/>
    <w:rsid w:val="00B15798"/>
    <w:rsid w:val="00B1707F"/>
    <w:rsid w:val="00B82906"/>
    <w:rsid w:val="00BB0E92"/>
    <w:rsid w:val="00BC3A4F"/>
    <w:rsid w:val="00BD4041"/>
    <w:rsid w:val="00C344B4"/>
    <w:rsid w:val="00C372A7"/>
    <w:rsid w:val="00C7065C"/>
    <w:rsid w:val="00CA2514"/>
    <w:rsid w:val="00CA575F"/>
    <w:rsid w:val="00CC2D35"/>
    <w:rsid w:val="00CD5401"/>
    <w:rsid w:val="00CF0241"/>
    <w:rsid w:val="00D244C2"/>
    <w:rsid w:val="00D50019"/>
    <w:rsid w:val="00D90A74"/>
    <w:rsid w:val="00DB623D"/>
    <w:rsid w:val="00E816E5"/>
    <w:rsid w:val="00E82BA0"/>
    <w:rsid w:val="00ED44BC"/>
    <w:rsid w:val="00F218F2"/>
    <w:rsid w:val="00F954E7"/>
    <w:rsid w:val="00FA1CFE"/>
    <w:rsid w:val="00FA448B"/>
    <w:rsid w:val="00FD5E35"/>
    <w:rsid w:val="00FE083E"/>
    <w:rsid w:val="00FE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CB63"/>
  <w15:docId w15:val="{9E29615C-5CBE-42C8-8180-425D4FDE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CFE"/>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BodyText"/>
    <w:link w:val="Heading1Char"/>
    <w:qFormat/>
    <w:rsid w:val="00AD7530"/>
    <w:pPr>
      <w:widowControl/>
      <w:numPr>
        <w:numId w:val="1"/>
      </w:numPr>
      <w:spacing w:after="240"/>
      <w:outlineLvl w:val="0"/>
    </w:pPr>
    <w:rPr>
      <w:rFonts w:cs="Arial"/>
      <w:bCs/>
      <w:snapToGrid/>
      <w:szCs w:val="32"/>
    </w:rPr>
  </w:style>
  <w:style w:type="paragraph" w:styleId="Heading2">
    <w:name w:val="heading 2"/>
    <w:basedOn w:val="Normal"/>
    <w:next w:val="BodyText"/>
    <w:link w:val="Heading2Char"/>
    <w:qFormat/>
    <w:rsid w:val="00AD7530"/>
    <w:pPr>
      <w:widowControl/>
      <w:numPr>
        <w:ilvl w:val="1"/>
        <w:numId w:val="1"/>
      </w:numPr>
      <w:spacing w:after="240"/>
      <w:outlineLvl w:val="1"/>
    </w:pPr>
    <w:rPr>
      <w:rFonts w:cs="Arial"/>
      <w:bCs/>
      <w:iCs/>
      <w:snapToGrid/>
      <w:szCs w:val="28"/>
    </w:rPr>
  </w:style>
  <w:style w:type="paragraph" w:styleId="Heading3">
    <w:name w:val="heading 3"/>
    <w:basedOn w:val="Normal"/>
    <w:next w:val="BodyText"/>
    <w:link w:val="Heading3Char"/>
    <w:qFormat/>
    <w:rsid w:val="00AD7530"/>
    <w:pPr>
      <w:widowControl/>
      <w:numPr>
        <w:ilvl w:val="2"/>
        <w:numId w:val="1"/>
      </w:numPr>
      <w:tabs>
        <w:tab w:val="clear" w:pos="2880"/>
      </w:tabs>
      <w:spacing w:after="240"/>
      <w:ind w:left="2900" w:hanging="740"/>
      <w:outlineLvl w:val="2"/>
    </w:pPr>
    <w:rPr>
      <w:rFonts w:cs="Arial"/>
      <w:bCs/>
      <w:snapToGrid/>
      <w:szCs w:val="26"/>
    </w:rPr>
  </w:style>
  <w:style w:type="paragraph" w:styleId="Heading4">
    <w:name w:val="heading 4"/>
    <w:basedOn w:val="Normal"/>
    <w:next w:val="BodyText"/>
    <w:link w:val="Heading4Char"/>
    <w:qFormat/>
    <w:rsid w:val="00AD7530"/>
    <w:pPr>
      <w:widowControl/>
      <w:numPr>
        <w:ilvl w:val="3"/>
        <w:numId w:val="1"/>
      </w:numPr>
      <w:tabs>
        <w:tab w:val="clear" w:pos="3240"/>
      </w:tabs>
      <w:spacing w:after="240"/>
      <w:outlineLvl w:val="3"/>
    </w:pPr>
    <w:rPr>
      <w:bCs/>
      <w:snapToGrid/>
      <w:szCs w:val="28"/>
    </w:rPr>
  </w:style>
  <w:style w:type="paragraph" w:styleId="Heading5">
    <w:name w:val="heading 5"/>
    <w:basedOn w:val="Normal"/>
    <w:next w:val="BodyText"/>
    <w:link w:val="Heading5Char"/>
    <w:qFormat/>
    <w:rsid w:val="00AD7530"/>
    <w:pPr>
      <w:widowControl/>
      <w:numPr>
        <w:ilvl w:val="4"/>
        <w:numId w:val="1"/>
      </w:numPr>
      <w:tabs>
        <w:tab w:val="clear" w:pos="3960"/>
      </w:tabs>
      <w:spacing w:after="240"/>
      <w:outlineLvl w:val="4"/>
    </w:pPr>
    <w:rPr>
      <w:bCs/>
      <w:iCs/>
      <w:snapToGrid/>
      <w:szCs w:val="26"/>
    </w:rPr>
  </w:style>
  <w:style w:type="paragraph" w:styleId="Heading6">
    <w:name w:val="heading 6"/>
    <w:basedOn w:val="Normal"/>
    <w:next w:val="BodyText"/>
    <w:link w:val="Heading6Char"/>
    <w:qFormat/>
    <w:rsid w:val="00AD7530"/>
    <w:pPr>
      <w:widowControl/>
      <w:numPr>
        <w:ilvl w:val="5"/>
        <w:numId w:val="1"/>
      </w:numPr>
      <w:tabs>
        <w:tab w:val="clear" w:pos="4680"/>
      </w:tabs>
      <w:spacing w:after="240"/>
      <w:outlineLvl w:val="5"/>
    </w:pPr>
    <w:rPr>
      <w:bCs/>
      <w:snapToGrid/>
      <w:szCs w:val="22"/>
    </w:rPr>
  </w:style>
  <w:style w:type="paragraph" w:styleId="Heading7">
    <w:name w:val="heading 7"/>
    <w:basedOn w:val="Normal"/>
    <w:next w:val="BodyText"/>
    <w:link w:val="Heading7Char"/>
    <w:qFormat/>
    <w:rsid w:val="00AD7530"/>
    <w:pPr>
      <w:widowControl/>
      <w:numPr>
        <w:ilvl w:val="6"/>
        <w:numId w:val="1"/>
      </w:numPr>
      <w:tabs>
        <w:tab w:val="clear" w:pos="5760"/>
      </w:tabs>
      <w:spacing w:after="240"/>
      <w:outlineLvl w:val="6"/>
    </w:pPr>
    <w:rPr>
      <w:snapToGrid/>
      <w:szCs w:val="24"/>
    </w:rPr>
  </w:style>
  <w:style w:type="paragraph" w:styleId="Heading8">
    <w:name w:val="heading 8"/>
    <w:basedOn w:val="Normal"/>
    <w:next w:val="BodyText"/>
    <w:link w:val="Heading8Char"/>
    <w:qFormat/>
    <w:rsid w:val="00AD7530"/>
    <w:pPr>
      <w:widowControl/>
      <w:numPr>
        <w:ilvl w:val="7"/>
        <w:numId w:val="1"/>
      </w:numPr>
      <w:tabs>
        <w:tab w:val="clear" w:pos="6120"/>
      </w:tabs>
      <w:spacing w:after="240"/>
      <w:outlineLvl w:val="7"/>
    </w:pPr>
    <w:rPr>
      <w:iCs/>
      <w:snapToGrid/>
      <w:szCs w:val="24"/>
    </w:rPr>
  </w:style>
  <w:style w:type="paragraph" w:styleId="Heading9">
    <w:name w:val="heading 9"/>
    <w:basedOn w:val="Normal"/>
    <w:next w:val="BodyText"/>
    <w:link w:val="Heading9Char"/>
    <w:qFormat/>
    <w:rsid w:val="00AD7530"/>
    <w:pPr>
      <w:widowControl/>
      <w:numPr>
        <w:ilvl w:val="8"/>
        <w:numId w:val="1"/>
      </w:numPr>
      <w:tabs>
        <w:tab w:val="clear" w:pos="6840"/>
      </w:tabs>
      <w:spacing w:after="240"/>
      <w:outlineLvl w:val="8"/>
    </w:pPr>
    <w:rPr>
      <w:rFonts w:cs="Arial"/>
      <w:snapToGri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44C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FA1CFE"/>
    <w:pPr>
      <w:tabs>
        <w:tab w:val="center" w:pos="4320"/>
        <w:tab w:val="right" w:pos="8640"/>
      </w:tabs>
    </w:pPr>
  </w:style>
  <w:style w:type="character" w:customStyle="1" w:styleId="HeaderChar">
    <w:name w:val="Header Char"/>
    <w:basedOn w:val="DefaultParagraphFont"/>
    <w:link w:val="Header"/>
    <w:rsid w:val="00FA1CFE"/>
    <w:rPr>
      <w:rFonts w:ascii="Times New Roman" w:eastAsia="Times New Roman" w:hAnsi="Times New Roman" w:cs="Times New Roman"/>
      <w:snapToGrid w:val="0"/>
      <w:sz w:val="24"/>
      <w:szCs w:val="20"/>
    </w:rPr>
  </w:style>
  <w:style w:type="character" w:styleId="PageNumber">
    <w:name w:val="page number"/>
    <w:basedOn w:val="DefaultParagraphFont"/>
    <w:rsid w:val="00FA1CFE"/>
  </w:style>
  <w:style w:type="paragraph" w:styleId="BalloonText">
    <w:name w:val="Balloon Text"/>
    <w:basedOn w:val="Normal"/>
    <w:link w:val="BalloonTextChar"/>
    <w:uiPriority w:val="99"/>
    <w:semiHidden/>
    <w:unhideWhenUsed/>
    <w:rsid w:val="000A34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41D"/>
    <w:rPr>
      <w:rFonts w:ascii="Segoe UI" w:eastAsia="Times New Roman" w:hAnsi="Segoe UI" w:cs="Segoe UI"/>
      <w:snapToGrid w:val="0"/>
      <w:sz w:val="18"/>
      <w:szCs w:val="18"/>
    </w:rPr>
  </w:style>
  <w:style w:type="paragraph" w:styleId="Footer">
    <w:name w:val="footer"/>
    <w:basedOn w:val="Normal"/>
    <w:link w:val="FooterChar"/>
    <w:uiPriority w:val="99"/>
    <w:unhideWhenUsed/>
    <w:rsid w:val="00B82906"/>
    <w:pPr>
      <w:tabs>
        <w:tab w:val="center" w:pos="4680"/>
        <w:tab w:val="right" w:pos="9360"/>
      </w:tabs>
    </w:pPr>
  </w:style>
  <w:style w:type="character" w:customStyle="1" w:styleId="FooterChar">
    <w:name w:val="Footer Char"/>
    <w:basedOn w:val="DefaultParagraphFont"/>
    <w:link w:val="Footer"/>
    <w:uiPriority w:val="99"/>
    <w:rsid w:val="00B82906"/>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rsid w:val="00AD7530"/>
    <w:rPr>
      <w:rFonts w:ascii="Times New Roman" w:eastAsia="Times New Roman" w:hAnsi="Times New Roman" w:cs="Arial"/>
      <w:bCs/>
      <w:sz w:val="24"/>
      <w:szCs w:val="32"/>
    </w:rPr>
  </w:style>
  <w:style w:type="character" w:customStyle="1" w:styleId="Heading2Char">
    <w:name w:val="Heading 2 Char"/>
    <w:basedOn w:val="DefaultParagraphFont"/>
    <w:link w:val="Heading2"/>
    <w:rsid w:val="00AD7530"/>
    <w:rPr>
      <w:rFonts w:ascii="Times New Roman" w:eastAsia="Times New Roman" w:hAnsi="Times New Roman" w:cs="Arial"/>
      <w:bCs/>
      <w:iCs/>
      <w:sz w:val="24"/>
      <w:szCs w:val="28"/>
    </w:rPr>
  </w:style>
  <w:style w:type="character" w:customStyle="1" w:styleId="Heading3Char">
    <w:name w:val="Heading 3 Char"/>
    <w:basedOn w:val="DefaultParagraphFont"/>
    <w:link w:val="Heading3"/>
    <w:rsid w:val="00AD7530"/>
    <w:rPr>
      <w:rFonts w:ascii="Times New Roman" w:eastAsia="Times New Roman" w:hAnsi="Times New Roman" w:cs="Arial"/>
      <w:bCs/>
      <w:sz w:val="24"/>
      <w:szCs w:val="26"/>
    </w:rPr>
  </w:style>
  <w:style w:type="character" w:customStyle="1" w:styleId="Heading4Char">
    <w:name w:val="Heading 4 Char"/>
    <w:basedOn w:val="DefaultParagraphFont"/>
    <w:link w:val="Heading4"/>
    <w:rsid w:val="00AD7530"/>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AD7530"/>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AD7530"/>
    <w:rPr>
      <w:rFonts w:ascii="Times New Roman" w:eastAsia="Times New Roman" w:hAnsi="Times New Roman" w:cs="Times New Roman"/>
      <w:bCs/>
      <w:sz w:val="24"/>
    </w:rPr>
  </w:style>
  <w:style w:type="character" w:customStyle="1" w:styleId="Heading7Char">
    <w:name w:val="Heading 7 Char"/>
    <w:basedOn w:val="DefaultParagraphFont"/>
    <w:link w:val="Heading7"/>
    <w:rsid w:val="00AD753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D7530"/>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AD7530"/>
    <w:rPr>
      <w:rFonts w:ascii="Times New Roman" w:eastAsia="Times New Roman" w:hAnsi="Times New Roman" w:cs="Arial"/>
      <w:sz w:val="24"/>
    </w:rPr>
  </w:style>
  <w:style w:type="paragraph" w:styleId="BodyText">
    <w:name w:val="Body Text"/>
    <w:basedOn w:val="Normal"/>
    <w:link w:val="BodyTextChar"/>
    <w:semiHidden/>
    <w:rsid w:val="00AD7530"/>
    <w:pPr>
      <w:widowControl/>
      <w:spacing w:after="240" w:line="360" w:lineRule="auto"/>
      <w:ind w:firstLine="720"/>
    </w:pPr>
    <w:rPr>
      <w:snapToGrid/>
      <w:szCs w:val="24"/>
    </w:rPr>
  </w:style>
  <w:style w:type="character" w:customStyle="1" w:styleId="BodyTextChar">
    <w:name w:val="Body Text Char"/>
    <w:basedOn w:val="DefaultParagraphFont"/>
    <w:link w:val="BodyText"/>
    <w:semiHidden/>
    <w:rsid w:val="00AD7530"/>
    <w:rPr>
      <w:rFonts w:ascii="Times New Roman" w:eastAsia="Times New Roman" w:hAnsi="Times New Roman" w:cs="Times New Roman"/>
      <w:sz w:val="24"/>
      <w:szCs w:val="24"/>
    </w:rPr>
  </w:style>
  <w:style w:type="character" w:customStyle="1" w:styleId="CharacterStyle1">
    <w:name w:val="Character Style 1"/>
    <w:uiPriority w:val="99"/>
    <w:rsid w:val="00AA1F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2148</Words>
  <Characters>12245</Characters>
  <Application>Microsoft Office Word</Application>
  <DocSecurity>0</DocSecurity>
  <PresentationFormat/>
  <Lines>102</Lines>
  <Paragraphs>28</Paragraphs>
  <ScaleCrop>false</ScaleCrop>
  <HeadingPairs>
    <vt:vector size="2" baseType="variant">
      <vt:variant>
        <vt:lpstr>Title</vt:lpstr>
      </vt:variant>
      <vt:variant>
        <vt:i4>1</vt:i4>
      </vt:variant>
    </vt:vector>
  </HeadingPairs>
  <TitlesOfParts>
    <vt:vector size="1" baseType="lpstr">
      <vt:lpstr>Principal Employment Agreement - Model for New Principal (A5807514-2).DOCX</vt:lpstr>
    </vt:vector>
  </TitlesOfParts>
  <Company>Microsoft</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Employment Agreement - Model for New Principal (A5807514-2).DOCX</dc:title>
  <dc:subject>wdNOSTAMP</dc:subject>
  <dc:creator>Judith Paolucci</dc:creator>
  <cp:lastModifiedBy>Sheryl Femino</cp:lastModifiedBy>
  <cp:revision>3</cp:revision>
  <cp:lastPrinted>2019-06-12T16:12:00Z</cp:lastPrinted>
  <dcterms:created xsi:type="dcterms:W3CDTF">2021-10-21T13:53:00Z</dcterms:created>
  <dcterms:modified xsi:type="dcterms:W3CDTF">2021-10-21T14:03:00Z</dcterms:modified>
</cp:coreProperties>
</file>